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67" w:rsidRDefault="00A47267" w:rsidP="00A47267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noProof/>
          <w:lang w:val="es-CL" w:eastAsia="es-CL"/>
        </w:rPr>
        <w:drawing>
          <wp:anchor distT="0" distB="7620" distL="193548" distR="135509" simplePos="0" relativeHeight="251659264" behindDoc="1" locked="0" layoutInCell="1" allowOverlap="1" wp14:anchorId="0A73E0A1" wp14:editId="1A7D2A60">
            <wp:simplePos x="0" y="0"/>
            <wp:positionH relativeFrom="column">
              <wp:posOffset>-44450</wp:posOffset>
            </wp:positionH>
            <wp:positionV relativeFrom="paragraph">
              <wp:posOffset>-12700</wp:posOffset>
            </wp:positionV>
            <wp:extent cx="577850" cy="577850"/>
            <wp:effectExtent l="0" t="0" r="12700" b="31750"/>
            <wp:wrapThrough wrapText="bothSides">
              <wp:wrapPolygon edited="0">
                <wp:start x="712" y="0"/>
                <wp:lineTo x="712" y="11393"/>
                <wp:lineTo x="8545" y="21363"/>
                <wp:lineTo x="9969" y="22075"/>
                <wp:lineTo x="12818" y="22075"/>
                <wp:lineTo x="14242" y="21363"/>
                <wp:lineTo x="21363" y="12818"/>
                <wp:lineTo x="20651" y="0"/>
                <wp:lineTo x="712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FF1">
        <w:rPr>
          <w:rFonts w:ascii="Calibri" w:eastAsia="Calibri" w:hAnsi="Calibri"/>
          <w:b/>
          <w:sz w:val="16"/>
          <w:szCs w:val="16"/>
        </w:rPr>
        <w:t>COLEGIO VILLA SANTA MARÍA</w:t>
      </w:r>
    </w:p>
    <w:p w:rsidR="00A47267" w:rsidRDefault="00A47267" w:rsidP="00A47267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>COORDINACIÓN ACADÉMICA (HUMANIDADES)</w:t>
      </w:r>
    </w:p>
    <w:p w:rsidR="00A47267" w:rsidRPr="003E1FF1" w:rsidRDefault="00A47267" w:rsidP="00A47267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>PROFESOR: FELIPE ZAÑARTU TOLOZA</w:t>
      </w:r>
    </w:p>
    <w:p w:rsidR="00A47267" w:rsidRPr="003E1FF1" w:rsidRDefault="00A47267" w:rsidP="00A47267">
      <w:pPr>
        <w:ind w:left="1134"/>
        <w:jc w:val="both"/>
        <w:rPr>
          <w:rFonts w:ascii="Calibri" w:eastAsia="Calibri" w:hAnsi="Calibri"/>
          <w:b/>
          <w:sz w:val="16"/>
          <w:szCs w:val="16"/>
          <w:u w:val="single"/>
        </w:rPr>
      </w:pPr>
      <w:r w:rsidRPr="003E1FF1">
        <w:rPr>
          <w:rFonts w:ascii="Calibri" w:eastAsia="Calibri" w:hAnsi="Calibri"/>
          <w:b/>
          <w:sz w:val="16"/>
          <w:szCs w:val="16"/>
          <w:u w:val="single"/>
        </w:rPr>
        <w:t>___________________________________________________________________</w:t>
      </w:r>
    </w:p>
    <w:p w:rsidR="00A47267" w:rsidRPr="003E1FF1" w:rsidRDefault="00A47267" w:rsidP="00A47267">
      <w:pPr>
        <w:ind w:left="1134"/>
        <w:jc w:val="both"/>
        <w:rPr>
          <w:rFonts w:ascii="Calibri" w:eastAsia="Calibri" w:hAnsi="Calibri"/>
          <w:b/>
          <w:sz w:val="16"/>
          <w:szCs w:val="16"/>
          <w:u w:val="single"/>
        </w:rPr>
      </w:pPr>
    </w:p>
    <w:p w:rsidR="00A47267" w:rsidRPr="003E1FF1" w:rsidRDefault="00963258" w:rsidP="00A47267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GUÍA DE AUTOAPRENDIZAJE</w:t>
      </w:r>
    </w:p>
    <w:p w:rsidR="00A47267" w:rsidRPr="00A84061" w:rsidRDefault="00963258" w:rsidP="00A47267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Theme="minorHAnsi" w:hAnsiTheme="minorHAnsi" w:cstheme="minorHAnsi"/>
          <w:caps/>
          <w:noProof/>
          <w:color w:val="FFFFFF"/>
          <w:spacing w:val="15"/>
          <w:lang w:eastAsia="ja-JP"/>
        </w:rPr>
      </w:pPr>
      <w:r>
        <w:rPr>
          <w:rFonts w:asciiTheme="minorHAnsi" w:hAnsiTheme="minorHAnsi" w:cstheme="minorHAnsi"/>
          <w:caps/>
          <w:noProof/>
          <w:color w:val="FFFFFF"/>
          <w:spacing w:val="15"/>
          <w:lang w:eastAsia="ja-JP"/>
        </w:rPr>
        <w:t>ASIGNATUR</w:t>
      </w:r>
      <w:bookmarkStart w:id="0" w:name="_GoBack"/>
      <w:bookmarkEnd w:id="0"/>
      <w:r>
        <w:rPr>
          <w:rFonts w:asciiTheme="minorHAnsi" w:hAnsiTheme="minorHAnsi" w:cstheme="minorHAnsi"/>
          <w:caps/>
          <w:noProof/>
          <w:color w:val="FFFFFF"/>
          <w:spacing w:val="15"/>
          <w:lang w:eastAsia="ja-JP"/>
        </w:rPr>
        <w:t>A HISTORIA YCIENCIAS SOCIALES</w:t>
      </w:r>
    </w:p>
    <w:p w:rsidR="00A47267" w:rsidRPr="003E1FF1" w:rsidRDefault="00A47267" w:rsidP="00A47267">
      <w:pPr>
        <w:rPr>
          <w:rFonts w:ascii="Calibri" w:eastAsia="Calibri" w:hAnsi="Calibri"/>
          <w:b/>
          <w:u w:val="single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872"/>
        <w:gridCol w:w="1291"/>
        <w:gridCol w:w="1149"/>
        <w:gridCol w:w="2872"/>
      </w:tblGrid>
      <w:tr w:rsidR="00A47267" w:rsidRPr="008640AD" w:rsidTr="008B315F">
        <w:trPr>
          <w:trHeight w:val="402"/>
        </w:trPr>
        <w:tc>
          <w:tcPr>
            <w:tcW w:w="6427" w:type="dxa"/>
            <w:gridSpan w:val="3"/>
            <w:shd w:val="clear" w:color="auto" w:fill="auto"/>
            <w:vAlign w:val="center"/>
          </w:tcPr>
          <w:p w:rsidR="00A47267" w:rsidRPr="008640AD" w:rsidRDefault="00A47267" w:rsidP="008B315F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NOMBRE:</w:t>
            </w: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:rsidR="00A47267" w:rsidRPr="008640AD" w:rsidRDefault="00A47267" w:rsidP="008B315F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RUT:</w:t>
            </w:r>
          </w:p>
        </w:tc>
      </w:tr>
      <w:tr w:rsidR="00A47267" w:rsidRPr="008640AD" w:rsidTr="008B315F">
        <w:trPr>
          <w:trHeight w:val="424"/>
        </w:trPr>
        <w:tc>
          <w:tcPr>
            <w:tcW w:w="2264" w:type="dxa"/>
            <w:shd w:val="clear" w:color="auto" w:fill="auto"/>
            <w:vAlign w:val="center"/>
          </w:tcPr>
          <w:p w:rsidR="00A47267" w:rsidRPr="008640AD" w:rsidRDefault="00A47267" w:rsidP="008B315F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 xml:space="preserve">CURSO:    </w:t>
            </w:r>
            <w:proofErr w:type="spellStart"/>
            <w:r w:rsidR="00694F89">
              <w:rPr>
                <w:rFonts w:ascii="Calibri" w:eastAsia="Calibri" w:hAnsi="Calibri"/>
                <w:b/>
                <w:sz w:val="20"/>
                <w:szCs w:val="20"/>
              </w:rPr>
              <w:t>I</w:t>
            </w: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°</w:t>
            </w:r>
            <w:proofErr w:type="spellEnd"/>
            <w:r w:rsidR="00694F89">
              <w:rPr>
                <w:rFonts w:ascii="Calibri" w:eastAsia="Calibri" w:hAnsi="Calibri"/>
                <w:b/>
                <w:sz w:val="20"/>
                <w:szCs w:val="20"/>
              </w:rPr>
              <w:t xml:space="preserve"> medio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47267" w:rsidRPr="008640AD" w:rsidRDefault="00A47267" w:rsidP="008B315F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 xml:space="preserve">FECHA:       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A47267" w:rsidRPr="008640AD" w:rsidRDefault="00A47267" w:rsidP="0013702D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PUNTAJE IDEAL:</w:t>
            </w:r>
            <w:r w:rsidR="0037155D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3670B3">
              <w:rPr>
                <w:rFonts w:ascii="Calibri" w:eastAsia="Calibri" w:hAnsi="Calibri"/>
                <w:b/>
                <w:sz w:val="20"/>
                <w:szCs w:val="20"/>
              </w:rPr>
              <w:t>29</w:t>
            </w:r>
            <w:r w:rsidR="0097141A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pts.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47267" w:rsidRPr="008640AD" w:rsidRDefault="00A47267" w:rsidP="008B315F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PUNTAJE OBTENIDO:</w:t>
            </w:r>
          </w:p>
        </w:tc>
      </w:tr>
    </w:tbl>
    <w:p w:rsidR="00A47267" w:rsidRDefault="00A47267" w:rsidP="00A47267">
      <w:pPr>
        <w:rPr>
          <w:rFonts w:ascii="Calibri" w:eastAsia="Calibri" w:hAnsi="Calibri"/>
          <w:sz w:val="16"/>
          <w:szCs w:val="16"/>
        </w:rPr>
      </w:pPr>
    </w:p>
    <w:p w:rsidR="00A47267" w:rsidRDefault="00A47267" w:rsidP="0097437A">
      <w:pPr>
        <w:spacing w:line="240" w:lineRule="atLeast"/>
        <w:jc w:val="both"/>
        <w:rPr>
          <w:rFonts w:ascii="Calibri" w:eastAsia="Calibri" w:hAnsi="Calibri"/>
          <w:b/>
          <w:sz w:val="20"/>
          <w:szCs w:val="20"/>
        </w:rPr>
      </w:pPr>
      <w:r w:rsidRPr="003C1DDB">
        <w:rPr>
          <w:rFonts w:ascii="Calibri" w:eastAsia="Calibri" w:hAnsi="Calibri"/>
          <w:b/>
          <w:sz w:val="20"/>
          <w:szCs w:val="20"/>
          <w:u w:val="single"/>
        </w:rPr>
        <w:t>OBJETIVO:</w:t>
      </w:r>
      <w:r w:rsidRPr="006F40CF">
        <w:rPr>
          <w:rFonts w:ascii="Calibri" w:eastAsia="Calibri" w:hAnsi="Calibri"/>
          <w:b/>
          <w:sz w:val="20"/>
          <w:szCs w:val="20"/>
        </w:rPr>
        <w:t xml:space="preserve"> Evaluar habilidades y contenidos relacionados con</w:t>
      </w:r>
      <w:r w:rsidR="0013702D">
        <w:rPr>
          <w:rFonts w:ascii="Calibri" w:eastAsia="Calibri" w:hAnsi="Calibri"/>
          <w:b/>
          <w:sz w:val="20"/>
          <w:szCs w:val="20"/>
        </w:rPr>
        <w:t xml:space="preserve"> </w:t>
      </w:r>
      <w:r w:rsidR="003670B3">
        <w:rPr>
          <w:rFonts w:ascii="Calibri" w:eastAsia="Calibri" w:hAnsi="Calibri"/>
          <w:b/>
          <w:sz w:val="20"/>
          <w:szCs w:val="20"/>
        </w:rPr>
        <w:t>la Ilustración y su procesos revolucionarios e independentistas</w:t>
      </w:r>
      <w:r w:rsidR="0097437A">
        <w:rPr>
          <w:rFonts w:ascii="Calibri" w:eastAsia="Calibri" w:hAnsi="Calibri"/>
          <w:b/>
          <w:sz w:val="20"/>
          <w:szCs w:val="20"/>
        </w:rPr>
        <w:t>.</w:t>
      </w:r>
    </w:p>
    <w:p w:rsidR="00F05862" w:rsidRDefault="00F05862" w:rsidP="0097437A">
      <w:pPr>
        <w:spacing w:line="240" w:lineRule="atLeast"/>
        <w:jc w:val="both"/>
        <w:rPr>
          <w:rFonts w:ascii="Calibri" w:eastAsia="Calibri" w:hAnsi="Calibr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F05862" w:rsidTr="00F05862"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2" w:rsidRDefault="00F058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INSTRUCCIONES:</w:t>
            </w:r>
          </w:p>
          <w:p w:rsidR="00F05862" w:rsidRDefault="00F058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 material puede ser impreso para ser realizado a mano, o bien puede ser transformado a Word para ser llenado. En caso de que el alumno no cuente con acceso a impresión, el material puede ser retirado en el establecimiento.</w:t>
            </w:r>
          </w:p>
          <w:p w:rsidR="00F05862" w:rsidRDefault="00F058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Una vez resuelta la guía debe ser escaneada o fotografiada y enviada al correo del profesor que se señala a continuación. Si no cuenta con los accesos para realizar esta acción puede concurrir al establecimiento, siempre y cuando las medidas de salud lo permitan. Este es con el fin de retroalimentar el proceso de aprendizaje que se está realizando.</w:t>
            </w:r>
          </w:p>
        </w:tc>
      </w:tr>
      <w:tr w:rsidR="00F05862" w:rsidTr="00F05862"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2" w:rsidRDefault="00F058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 DE RECEPCIÓN: felipezato@gmail.com</w:t>
            </w:r>
          </w:p>
        </w:tc>
      </w:tr>
    </w:tbl>
    <w:p w:rsidR="00CB79B4" w:rsidRDefault="00CB79B4" w:rsidP="00CB79B4">
      <w:pPr>
        <w:pStyle w:val="Prrafodelista"/>
        <w:spacing w:line="240" w:lineRule="atLeast"/>
        <w:rPr>
          <w:rFonts w:asciiTheme="minorHAnsi" w:hAnsiTheme="minorHAnsi" w:cstheme="minorHAnsi"/>
          <w:b/>
        </w:rPr>
      </w:pPr>
    </w:p>
    <w:p w:rsidR="003670B3" w:rsidRDefault="003670B3" w:rsidP="003670B3">
      <w:pPr>
        <w:pStyle w:val="Prrafodelista"/>
        <w:numPr>
          <w:ilvl w:val="0"/>
          <w:numId w:val="3"/>
        </w:numPr>
        <w:spacing w:line="240" w:lineRule="atLeast"/>
        <w:rPr>
          <w:rFonts w:asciiTheme="minorHAnsi" w:eastAsiaTheme="minorHAnsi" w:hAnsiTheme="minorHAnsi" w:cstheme="minorHAnsi"/>
          <w:b/>
          <w:color w:val="1A1A1A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7C157C5" wp14:editId="1F50CF19">
            <wp:simplePos x="0" y="0"/>
            <wp:positionH relativeFrom="column">
              <wp:posOffset>57150</wp:posOffset>
            </wp:positionH>
            <wp:positionV relativeFrom="paragraph">
              <wp:posOffset>406400</wp:posOffset>
            </wp:positionV>
            <wp:extent cx="6858000" cy="3743325"/>
            <wp:effectExtent l="0" t="0" r="0" b="9525"/>
            <wp:wrapSquare wrapText="bothSides"/>
            <wp:docPr id="2" name="Imagen 2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 títu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135">
        <w:rPr>
          <w:rFonts w:asciiTheme="minorHAnsi" w:eastAsiaTheme="minorHAnsi" w:hAnsiTheme="minorHAnsi" w:cstheme="minorHAnsi"/>
          <w:b/>
          <w:color w:val="1A1A1A"/>
        </w:rPr>
        <w:t>Complete el mapa conceptual con los conceptos que correspondan.</w:t>
      </w:r>
      <w:r>
        <w:rPr>
          <w:rFonts w:asciiTheme="minorHAnsi" w:eastAsiaTheme="minorHAnsi" w:hAnsiTheme="minorHAnsi" w:cstheme="minorHAnsi"/>
          <w:b/>
          <w:color w:val="1A1A1A"/>
        </w:rPr>
        <w:t xml:space="preserve"> </w:t>
      </w:r>
      <w:r>
        <w:rPr>
          <w:rFonts w:asciiTheme="minorHAnsi" w:eastAsiaTheme="minorHAnsi" w:hAnsiTheme="minorHAnsi" w:cstheme="minorHAnsi"/>
          <w:b/>
        </w:rPr>
        <w:t>(5</w:t>
      </w:r>
      <w:r w:rsidRPr="00574D7B">
        <w:rPr>
          <w:rFonts w:asciiTheme="minorHAnsi" w:eastAsiaTheme="minorHAnsi" w:hAnsiTheme="minorHAnsi" w:cstheme="minorHAnsi"/>
          <w:b/>
        </w:rPr>
        <w:t xml:space="preserve"> pts. – un punto c/u)</w:t>
      </w:r>
    </w:p>
    <w:p w:rsidR="003670B3" w:rsidRDefault="003670B3" w:rsidP="003670B3">
      <w:pPr>
        <w:spacing w:line="240" w:lineRule="atLeast"/>
        <w:rPr>
          <w:rFonts w:asciiTheme="minorHAnsi" w:eastAsiaTheme="minorHAnsi" w:hAnsiTheme="minorHAnsi" w:cstheme="minorHAnsi"/>
          <w:b/>
          <w:color w:val="1A1A1A"/>
        </w:rPr>
      </w:pPr>
    </w:p>
    <w:p w:rsidR="00455DB0" w:rsidRPr="00574D7B" w:rsidRDefault="00455DB0" w:rsidP="00455DB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b/>
        </w:rPr>
      </w:pPr>
      <w:r w:rsidRPr="00574D7B">
        <w:rPr>
          <w:rFonts w:asciiTheme="minorHAnsi" w:eastAsiaTheme="minorHAnsi" w:hAnsiTheme="minorHAnsi" w:cstheme="minorHAnsi"/>
          <w:b/>
        </w:rPr>
        <w:t>Marque la alternativa correcta</w:t>
      </w:r>
      <w:r>
        <w:rPr>
          <w:rFonts w:asciiTheme="minorHAnsi" w:eastAsiaTheme="minorHAnsi" w:hAnsiTheme="minorHAnsi" w:cstheme="minorHAnsi"/>
          <w:b/>
        </w:rPr>
        <w:t>. (16</w:t>
      </w:r>
      <w:r w:rsidRPr="00574D7B">
        <w:rPr>
          <w:rFonts w:asciiTheme="minorHAnsi" w:eastAsiaTheme="minorHAnsi" w:hAnsiTheme="minorHAnsi" w:cstheme="minorHAnsi"/>
          <w:b/>
        </w:rPr>
        <w:t xml:space="preserve"> pts. – un punto c/u)</w:t>
      </w:r>
    </w:p>
    <w:p w:rsidR="00455DB0" w:rsidRPr="00574D7B" w:rsidRDefault="00455DB0" w:rsidP="00455DB0">
      <w:pPr>
        <w:pStyle w:val="Prrafodelista"/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</w:rPr>
      </w:pPr>
    </w:p>
    <w:p w:rsidR="00455DB0" w:rsidRPr="00002E91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hAnsiTheme="minorHAnsi" w:cstheme="minorHAnsi"/>
        </w:rPr>
        <w:t>¿Qué es la ilustración?</w:t>
      </w:r>
    </w:p>
    <w:p w:rsidR="00455DB0" w:rsidRPr="00574D7B" w:rsidRDefault="00455DB0" w:rsidP="003670B3">
      <w:pPr>
        <w:pStyle w:val="Prrafodelista"/>
        <w:numPr>
          <w:ilvl w:val="0"/>
          <w:numId w:val="4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  <w:lang w:val="es-ES"/>
        </w:rPr>
        <w:t>U</w:t>
      </w:r>
      <w:r w:rsidRPr="00002E91">
        <w:rPr>
          <w:rFonts w:asciiTheme="minorHAnsi" w:eastAsiaTheme="minorHAnsi" w:hAnsiTheme="minorHAnsi" w:cstheme="minorHAnsi"/>
          <w:color w:val="1A1A1A"/>
          <w:lang w:val="es-ES"/>
        </w:rPr>
        <w:t xml:space="preserve">na corriente </w:t>
      </w:r>
      <w:r>
        <w:rPr>
          <w:rFonts w:asciiTheme="minorHAnsi" w:eastAsiaTheme="minorHAnsi" w:hAnsiTheme="minorHAnsi" w:cstheme="minorHAnsi"/>
          <w:color w:val="1A1A1A"/>
          <w:lang w:val="es-ES"/>
        </w:rPr>
        <w:t>religiosa basada en el uso de la fe y que promovió la lectura de la biblia.</w:t>
      </w:r>
    </w:p>
    <w:p w:rsidR="00455DB0" w:rsidRPr="00574D7B" w:rsidRDefault="00455DB0" w:rsidP="003670B3">
      <w:pPr>
        <w:pStyle w:val="Prrafodelista"/>
        <w:numPr>
          <w:ilvl w:val="0"/>
          <w:numId w:val="4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  <w:lang w:val="es-ES"/>
        </w:rPr>
        <w:t>U</w:t>
      </w:r>
      <w:r w:rsidRPr="00002E91">
        <w:rPr>
          <w:rFonts w:asciiTheme="minorHAnsi" w:eastAsiaTheme="minorHAnsi" w:hAnsiTheme="minorHAnsi" w:cstheme="minorHAnsi"/>
          <w:color w:val="1A1A1A"/>
          <w:lang w:val="es-ES"/>
        </w:rPr>
        <w:t xml:space="preserve">na corriente </w:t>
      </w:r>
      <w:r>
        <w:rPr>
          <w:rFonts w:asciiTheme="minorHAnsi" w:eastAsiaTheme="minorHAnsi" w:hAnsiTheme="minorHAnsi" w:cstheme="minorHAnsi"/>
          <w:color w:val="1A1A1A"/>
          <w:lang w:val="es-ES"/>
        </w:rPr>
        <w:t>religiosa</w:t>
      </w:r>
      <w:r w:rsidRPr="00002E91">
        <w:rPr>
          <w:rFonts w:asciiTheme="minorHAnsi" w:eastAsiaTheme="minorHAnsi" w:hAnsiTheme="minorHAnsi" w:cstheme="minorHAnsi"/>
          <w:color w:val="1A1A1A"/>
          <w:lang w:val="es-ES"/>
        </w:rPr>
        <w:t xml:space="preserve"> </w:t>
      </w:r>
      <w:r>
        <w:rPr>
          <w:rFonts w:asciiTheme="minorHAnsi" w:eastAsiaTheme="minorHAnsi" w:hAnsiTheme="minorHAnsi" w:cstheme="minorHAnsi"/>
          <w:color w:val="1A1A1A"/>
          <w:lang w:val="es-ES"/>
        </w:rPr>
        <w:t>que criticaba a la Iglesia católica y que promovía obedecer solo las escrituras bíblicas.</w:t>
      </w:r>
    </w:p>
    <w:p w:rsidR="00455DB0" w:rsidRPr="00002E91" w:rsidRDefault="00455DB0" w:rsidP="003670B3">
      <w:pPr>
        <w:pStyle w:val="Prrafodelista"/>
        <w:numPr>
          <w:ilvl w:val="0"/>
          <w:numId w:val="4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  <w:lang w:val="es-ES"/>
        </w:rPr>
        <w:t>U</w:t>
      </w:r>
      <w:r w:rsidRPr="00002E91">
        <w:rPr>
          <w:rFonts w:asciiTheme="minorHAnsi" w:eastAsiaTheme="minorHAnsi" w:hAnsiTheme="minorHAnsi" w:cstheme="minorHAnsi"/>
          <w:color w:val="1A1A1A"/>
          <w:lang w:val="es-ES"/>
        </w:rPr>
        <w:t>na corriente de pensamie</w:t>
      </w:r>
      <w:r>
        <w:rPr>
          <w:rFonts w:asciiTheme="minorHAnsi" w:eastAsiaTheme="minorHAnsi" w:hAnsiTheme="minorHAnsi" w:cstheme="minorHAnsi"/>
          <w:color w:val="1A1A1A"/>
          <w:lang w:val="es-ES"/>
        </w:rPr>
        <w:t>nto basada en el uso de la superstición y que promovió el uso de la astrología.</w:t>
      </w:r>
    </w:p>
    <w:p w:rsidR="00455DB0" w:rsidRPr="007B0BA7" w:rsidRDefault="00455DB0" w:rsidP="003670B3">
      <w:pPr>
        <w:pStyle w:val="Prrafodelista"/>
        <w:numPr>
          <w:ilvl w:val="0"/>
          <w:numId w:val="4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  <w:lang w:val="es-ES"/>
        </w:rPr>
        <w:t>U</w:t>
      </w:r>
      <w:r w:rsidRPr="00002E91">
        <w:rPr>
          <w:rFonts w:asciiTheme="minorHAnsi" w:eastAsiaTheme="minorHAnsi" w:hAnsiTheme="minorHAnsi" w:cstheme="minorHAnsi"/>
          <w:color w:val="1A1A1A"/>
          <w:lang w:val="es-ES"/>
        </w:rPr>
        <w:t>na corriente de pensamiento basada en el uso de la razón</w:t>
      </w:r>
      <w:r>
        <w:rPr>
          <w:rFonts w:asciiTheme="minorHAnsi" w:eastAsiaTheme="minorHAnsi" w:hAnsiTheme="minorHAnsi" w:cstheme="minorHAnsi"/>
          <w:color w:val="1A1A1A"/>
          <w:lang w:val="es-ES"/>
        </w:rPr>
        <w:t xml:space="preserve"> y que promovió el uso de la ciencia.</w:t>
      </w:r>
    </w:p>
    <w:p w:rsidR="00455DB0" w:rsidRPr="007B0BA7" w:rsidRDefault="00455DB0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</w:rPr>
      </w:pPr>
    </w:p>
    <w:p w:rsidR="00455DB0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Entre los principales representantes de la ilustración se encuentran personajes como:</w:t>
      </w:r>
    </w:p>
    <w:p w:rsidR="00455DB0" w:rsidRDefault="00455DB0" w:rsidP="003670B3">
      <w:pPr>
        <w:pStyle w:val="Prrafodelista"/>
        <w:numPr>
          <w:ilvl w:val="0"/>
          <w:numId w:val="5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 xml:space="preserve">Da Vinci, Miguel Ángel y Donatello. </w:t>
      </w:r>
    </w:p>
    <w:p w:rsidR="00455DB0" w:rsidRPr="007B0BA7" w:rsidRDefault="00455DB0" w:rsidP="003670B3">
      <w:pPr>
        <w:pStyle w:val="Prrafodelista"/>
        <w:numPr>
          <w:ilvl w:val="0"/>
          <w:numId w:val="5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Montesquieu,</w:t>
      </w:r>
      <w:r w:rsidRPr="007B0BA7">
        <w:rPr>
          <w:rFonts w:asciiTheme="minorHAnsi" w:eastAsiaTheme="minorHAnsi" w:hAnsiTheme="minorHAnsi" w:cstheme="minorHAnsi"/>
          <w:color w:val="1A1A1A"/>
        </w:rPr>
        <w:t xml:space="preserve"> Voltaire, y Rousseau.</w:t>
      </w:r>
    </w:p>
    <w:p w:rsidR="00455DB0" w:rsidRDefault="00455DB0" w:rsidP="003670B3">
      <w:pPr>
        <w:pStyle w:val="Prrafodelista"/>
        <w:numPr>
          <w:ilvl w:val="0"/>
          <w:numId w:val="5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San Agustín, Martín Lutero y Juan Calvino.</w:t>
      </w:r>
    </w:p>
    <w:p w:rsidR="00455DB0" w:rsidRPr="00F05862" w:rsidRDefault="00455DB0" w:rsidP="003670B3">
      <w:pPr>
        <w:pStyle w:val="Prrafodelista"/>
        <w:numPr>
          <w:ilvl w:val="0"/>
          <w:numId w:val="5"/>
        </w:numPr>
        <w:spacing w:line="240" w:lineRule="atLeast"/>
        <w:rPr>
          <w:rFonts w:asciiTheme="minorHAnsi" w:eastAsiaTheme="minorHAnsi" w:hAnsiTheme="minorHAnsi" w:cstheme="minorHAnsi"/>
          <w:color w:val="1A1A1A"/>
          <w:lang w:val="en-US"/>
        </w:rPr>
      </w:pPr>
      <w:proofErr w:type="spellStart"/>
      <w:r w:rsidRPr="00F05862">
        <w:rPr>
          <w:rFonts w:asciiTheme="minorHAnsi" w:eastAsiaTheme="minorHAnsi" w:hAnsiTheme="minorHAnsi" w:cstheme="minorHAnsi"/>
          <w:color w:val="1A1A1A"/>
          <w:lang w:val="en-US"/>
        </w:rPr>
        <w:t>Nicolás</w:t>
      </w:r>
      <w:proofErr w:type="spellEnd"/>
      <w:r w:rsidRPr="00F05862">
        <w:rPr>
          <w:rFonts w:asciiTheme="minorHAnsi" w:eastAsiaTheme="minorHAnsi" w:hAnsiTheme="minorHAnsi" w:cstheme="minorHAnsi"/>
          <w:color w:val="1A1A1A"/>
          <w:lang w:val="en-US"/>
        </w:rPr>
        <w:t xml:space="preserve"> </w:t>
      </w:r>
      <w:proofErr w:type="spellStart"/>
      <w:r w:rsidRPr="00F05862">
        <w:rPr>
          <w:rFonts w:asciiTheme="minorHAnsi" w:eastAsiaTheme="minorHAnsi" w:hAnsiTheme="minorHAnsi" w:cstheme="minorHAnsi"/>
          <w:color w:val="1A1A1A"/>
          <w:lang w:val="en-US"/>
        </w:rPr>
        <w:t>Maquiavelo</w:t>
      </w:r>
      <w:proofErr w:type="spellEnd"/>
      <w:r w:rsidRPr="00F05862">
        <w:rPr>
          <w:rFonts w:asciiTheme="minorHAnsi" w:eastAsiaTheme="minorHAnsi" w:hAnsiTheme="minorHAnsi" w:cstheme="minorHAnsi"/>
          <w:color w:val="1A1A1A"/>
          <w:lang w:val="en-US"/>
        </w:rPr>
        <w:t>, William Shakespeare y Galileo Galilei.</w:t>
      </w:r>
    </w:p>
    <w:p w:rsidR="00455DB0" w:rsidRDefault="00455DB0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  <w:lang w:val="en-US"/>
        </w:rPr>
      </w:pPr>
    </w:p>
    <w:p w:rsidR="00F05862" w:rsidRDefault="00F05862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  <w:lang w:val="en-US"/>
        </w:rPr>
      </w:pPr>
    </w:p>
    <w:p w:rsidR="00F05862" w:rsidRPr="00F05862" w:rsidRDefault="00F05862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  <w:lang w:val="en-US"/>
        </w:rPr>
      </w:pPr>
    </w:p>
    <w:p w:rsidR="00455DB0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lastRenderedPageBreak/>
        <w:t>Sobre la ilustración se puede señalar que:</w:t>
      </w:r>
    </w:p>
    <w:p w:rsidR="00455DB0" w:rsidRDefault="00455DB0" w:rsidP="003670B3">
      <w:pPr>
        <w:pStyle w:val="Prrafodelista"/>
        <w:numPr>
          <w:ilvl w:val="0"/>
          <w:numId w:val="6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 w:rsidRPr="00F05E55">
        <w:rPr>
          <w:rFonts w:asciiTheme="minorHAnsi" w:eastAsiaTheme="minorHAnsi" w:hAnsiTheme="minorHAnsi" w:cstheme="minorHAnsi"/>
          <w:color w:val="1A1A1A"/>
        </w:rPr>
        <w:t xml:space="preserve">Promovía la igualdad y libertad de los hombres y buscaba </w:t>
      </w:r>
      <w:r>
        <w:rPr>
          <w:rFonts w:asciiTheme="minorHAnsi" w:eastAsiaTheme="minorHAnsi" w:hAnsiTheme="minorHAnsi" w:cstheme="minorHAnsi"/>
          <w:color w:val="1A1A1A"/>
        </w:rPr>
        <w:t>l</w:t>
      </w:r>
      <w:r w:rsidRPr="00F05E55">
        <w:rPr>
          <w:rFonts w:asciiTheme="minorHAnsi" w:eastAsiaTheme="minorHAnsi" w:hAnsiTheme="minorHAnsi" w:cstheme="minorHAnsi"/>
          <w:color w:val="1A1A1A"/>
        </w:rPr>
        <w:t>imitar el poder del gobernante</w:t>
      </w:r>
      <w:r>
        <w:rPr>
          <w:rFonts w:asciiTheme="minorHAnsi" w:eastAsiaTheme="minorHAnsi" w:hAnsiTheme="minorHAnsi" w:cstheme="minorHAnsi"/>
          <w:color w:val="1A1A1A"/>
        </w:rPr>
        <w:t>.</w:t>
      </w:r>
    </w:p>
    <w:p w:rsidR="00455DB0" w:rsidRDefault="00455DB0" w:rsidP="003670B3">
      <w:pPr>
        <w:pStyle w:val="Prrafodelista"/>
        <w:numPr>
          <w:ilvl w:val="0"/>
          <w:numId w:val="6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 w:rsidRPr="00F05E55">
        <w:rPr>
          <w:rFonts w:asciiTheme="minorHAnsi" w:eastAsiaTheme="minorHAnsi" w:hAnsiTheme="minorHAnsi" w:cstheme="minorHAnsi"/>
          <w:color w:val="1A1A1A"/>
        </w:rPr>
        <w:t>Promovía l</w:t>
      </w:r>
      <w:r>
        <w:rPr>
          <w:rFonts w:asciiTheme="minorHAnsi" w:eastAsiaTheme="minorHAnsi" w:hAnsiTheme="minorHAnsi" w:cstheme="minorHAnsi"/>
          <w:color w:val="1A1A1A"/>
        </w:rPr>
        <w:t>a superioridad de la nobleza y buscaba la concentración del poder en el rey.</w:t>
      </w:r>
    </w:p>
    <w:p w:rsidR="00455DB0" w:rsidRDefault="00455DB0" w:rsidP="003670B3">
      <w:pPr>
        <w:pStyle w:val="Prrafodelista"/>
        <w:numPr>
          <w:ilvl w:val="0"/>
          <w:numId w:val="6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 w:rsidRPr="00F05E55">
        <w:rPr>
          <w:rFonts w:asciiTheme="minorHAnsi" w:eastAsiaTheme="minorHAnsi" w:hAnsiTheme="minorHAnsi" w:cstheme="minorHAnsi"/>
          <w:color w:val="1A1A1A"/>
        </w:rPr>
        <w:t xml:space="preserve">Promovía la igualdad y libertad de los hombres y buscaba </w:t>
      </w:r>
      <w:r>
        <w:rPr>
          <w:rFonts w:asciiTheme="minorHAnsi" w:eastAsiaTheme="minorHAnsi" w:hAnsiTheme="minorHAnsi" w:cstheme="minorHAnsi"/>
          <w:color w:val="1A1A1A"/>
        </w:rPr>
        <w:t>la concentración del poder en el rey.</w:t>
      </w:r>
    </w:p>
    <w:p w:rsidR="00455DB0" w:rsidRDefault="00455DB0" w:rsidP="003670B3">
      <w:pPr>
        <w:pStyle w:val="Prrafodelista"/>
        <w:numPr>
          <w:ilvl w:val="0"/>
          <w:numId w:val="6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 w:rsidRPr="00F05E55">
        <w:rPr>
          <w:rFonts w:asciiTheme="minorHAnsi" w:eastAsiaTheme="minorHAnsi" w:hAnsiTheme="minorHAnsi" w:cstheme="minorHAnsi"/>
          <w:color w:val="1A1A1A"/>
        </w:rPr>
        <w:t>Promovía l</w:t>
      </w:r>
      <w:r>
        <w:rPr>
          <w:rFonts w:asciiTheme="minorHAnsi" w:eastAsiaTheme="minorHAnsi" w:hAnsiTheme="minorHAnsi" w:cstheme="minorHAnsi"/>
          <w:color w:val="1A1A1A"/>
        </w:rPr>
        <w:t>a superioridad de la nobleza y buscaba</w:t>
      </w:r>
      <w:r w:rsidRPr="00F05E55">
        <w:rPr>
          <w:rFonts w:asciiTheme="minorHAnsi" w:eastAsiaTheme="minorHAnsi" w:hAnsiTheme="minorHAnsi" w:cstheme="minorHAnsi"/>
          <w:color w:val="1A1A1A"/>
        </w:rPr>
        <w:t xml:space="preserve"> </w:t>
      </w:r>
      <w:r>
        <w:rPr>
          <w:rFonts w:asciiTheme="minorHAnsi" w:eastAsiaTheme="minorHAnsi" w:hAnsiTheme="minorHAnsi" w:cstheme="minorHAnsi"/>
          <w:color w:val="1A1A1A"/>
        </w:rPr>
        <w:t>l</w:t>
      </w:r>
      <w:r w:rsidRPr="00F05E55">
        <w:rPr>
          <w:rFonts w:asciiTheme="minorHAnsi" w:eastAsiaTheme="minorHAnsi" w:hAnsiTheme="minorHAnsi" w:cstheme="minorHAnsi"/>
          <w:color w:val="1A1A1A"/>
        </w:rPr>
        <w:t>imitar el poder del gobernante</w:t>
      </w:r>
      <w:r>
        <w:rPr>
          <w:rFonts w:asciiTheme="minorHAnsi" w:eastAsiaTheme="minorHAnsi" w:hAnsiTheme="minorHAnsi" w:cstheme="minorHAnsi"/>
          <w:color w:val="1A1A1A"/>
        </w:rPr>
        <w:t>.</w:t>
      </w:r>
    </w:p>
    <w:p w:rsidR="00455DB0" w:rsidRDefault="00455DB0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</w:rPr>
      </w:pPr>
    </w:p>
    <w:p w:rsidR="00455DB0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¿Qué tipo de gobierno promovió la ilustración?</w:t>
      </w:r>
    </w:p>
    <w:p w:rsidR="00455DB0" w:rsidRDefault="00455DB0" w:rsidP="003670B3">
      <w:pPr>
        <w:pStyle w:val="Prrafodelista"/>
        <w:numPr>
          <w:ilvl w:val="0"/>
          <w:numId w:val="7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Monarquías absolutas</w:t>
      </w:r>
    </w:p>
    <w:p w:rsidR="00455DB0" w:rsidRDefault="00455DB0" w:rsidP="003670B3">
      <w:pPr>
        <w:pStyle w:val="Prrafodelista"/>
        <w:numPr>
          <w:ilvl w:val="0"/>
          <w:numId w:val="7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Dictaduras</w:t>
      </w:r>
    </w:p>
    <w:p w:rsidR="00455DB0" w:rsidRDefault="00455DB0" w:rsidP="003670B3">
      <w:pPr>
        <w:pStyle w:val="Prrafodelista"/>
        <w:numPr>
          <w:ilvl w:val="0"/>
          <w:numId w:val="7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Monarquías religiosas</w:t>
      </w:r>
    </w:p>
    <w:p w:rsidR="00455DB0" w:rsidRDefault="00455DB0" w:rsidP="003670B3">
      <w:pPr>
        <w:pStyle w:val="Prrafodelista"/>
        <w:numPr>
          <w:ilvl w:val="0"/>
          <w:numId w:val="7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Repúblicas</w:t>
      </w:r>
    </w:p>
    <w:p w:rsidR="00455DB0" w:rsidRDefault="00455DB0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</w:rPr>
      </w:pPr>
    </w:p>
    <w:p w:rsidR="00455DB0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¿Cuál de las siguientes ideas NO corresponden a las ideas republicanas promovidas por la ilustración?</w:t>
      </w:r>
    </w:p>
    <w:p w:rsidR="00455DB0" w:rsidRPr="003663A3" w:rsidRDefault="00455DB0" w:rsidP="003670B3">
      <w:pPr>
        <w:pStyle w:val="Prrafodelista"/>
        <w:numPr>
          <w:ilvl w:val="0"/>
          <w:numId w:val="8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 w:rsidRPr="003663A3">
        <w:rPr>
          <w:rFonts w:asciiTheme="minorHAnsi" w:eastAsiaTheme="minorHAnsi" w:hAnsiTheme="minorHAnsi" w:cstheme="minorHAnsi"/>
          <w:color w:val="1A1A1A"/>
        </w:rPr>
        <w:t>Mayor participación e igualdad ciudadana</w:t>
      </w:r>
    </w:p>
    <w:p w:rsidR="00455DB0" w:rsidRDefault="00455DB0" w:rsidP="003670B3">
      <w:pPr>
        <w:pStyle w:val="Prrafodelista"/>
        <w:numPr>
          <w:ilvl w:val="0"/>
          <w:numId w:val="8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Lazos de lealtad a través del vasallaje</w:t>
      </w:r>
    </w:p>
    <w:p w:rsidR="00455DB0" w:rsidRPr="003663A3" w:rsidRDefault="00455DB0" w:rsidP="003670B3">
      <w:pPr>
        <w:pStyle w:val="Prrafodelista"/>
        <w:numPr>
          <w:ilvl w:val="0"/>
          <w:numId w:val="8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 w:rsidRPr="003663A3">
        <w:rPr>
          <w:rFonts w:asciiTheme="minorHAnsi" w:eastAsiaTheme="minorHAnsi" w:hAnsiTheme="minorHAnsi" w:cstheme="minorHAnsi"/>
          <w:color w:val="1A1A1A"/>
        </w:rPr>
        <w:t>La creación de una constitución</w:t>
      </w:r>
    </w:p>
    <w:p w:rsidR="00455DB0" w:rsidRPr="003663A3" w:rsidRDefault="00455DB0" w:rsidP="003670B3">
      <w:pPr>
        <w:pStyle w:val="Prrafodelista"/>
        <w:numPr>
          <w:ilvl w:val="0"/>
          <w:numId w:val="8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 w:rsidRPr="003663A3">
        <w:rPr>
          <w:rFonts w:asciiTheme="minorHAnsi" w:eastAsiaTheme="minorHAnsi" w:hAnsiTheme="minorHAnsi" w:cstheme="minorHAnsi"/>
          <w:color w:val="1A1A1A"/>
        </w:rPr>
        <w:t>División de los poderes del Estado</w:t>
      </w:r>
    </w:p>
    <w:p w:rsidR="00455DB0" w:rsidRDefault="00455DB0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</w:rPr>
      </w:pPr>
    </w:p>
    <w:p w:rsidR="00455DB0" w:rsidRPr="00D906AD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 w:rsidRPr="00D906AD">
        <w:rPr>
          <w:rFonts w:asciiTheme="minorHAnsi" w:eastAsiaTheme="minorHAnsi" w:hAnsiTheme="minorHAnsi" w:cstheme="minorHAnsi"/>
          <w:color w:val="1A1A1A"/>
        </w:rPr>
        <w:t xml:space="preserve">¿Cuál de las siguientes alternativas NO corresponden al proceso </w:t>
      </w:r>
      <w:r>
        <w:rPr>
          <w:rFonts w:asciiTheme="minorHAnsi" w:eastAsiaTheme="minorHAnsi" w:hAnsiTheme="minorHAnsi" w:cstheme="minorHAnsi"/>
          <w:color w:val="1A1A1A"/>
        </w:rPr>
        <w:t>de</w:t>
      </w:r>
      <w:r w:rsidRPr="00D906AD">
        <w:rPr>
          <w:rFonts w:asciiTheme="minorHAnsi" w:eastAsiaTheme="minorHAnsi" w:hAnsiTheme="minorHAnsi" w:cstheme="minorHAnsi"/>
          <w:color w:val="1A1A1A"/>
        </w:rPr>
        <w:t xml:space="preserve"> la </w:t>
      </w:r>
      <w:r>
        <w:rPr>
          <w:rFonts w:asciiTheme="minorHAnsi" w:eastAsiaTheme="minorHAnsi" w:hAnsiTheme="minorHAnsi" w:cstheme="minorHAnsi"/>
          <w:color w:val="1A1A1A"/>
        </w:rPr>
        <w:t>Independencia de EE.UU.?</w:t>
      </w:r>
    </w:p>
    <w:p w:rsidR="00455DB0" w:rsidRDefault="00455DB0" w:rsidP="003670B3">
      <w:pPr>
        <w:pStyle w:val="Prrafodelista"/>
        <w:numPr>
          <w:ilvl w:val="0"/>
          <w:numId w:val="9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Es llevada a cabo por 13 colonias británicas en América del Norte.</w:t>
      </w:r>
    </w:p>
    <w:p w:rsidR="00455DB0" w:rsidRPr="00D906AD" w:rsidRDefault="00455DB0" w:rsidP="003670B3">
      <w:pPr>
        <w:pStyle w:val="Prrafodelista"/>
        <w:numPr>
          <w:ilvl w:val="0"/>
          <w:numId w:val="9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 xml:space="preserve">Sus causas fueron las </w:t>
      </w:r>
      <w:r w:rsidRPr="00FD563B">
        <w:rPr>
          <w:rFonts w:asciiTheme="minorHAnsi" w:eastAsiaTheme="minorHAnsi" w:hAnsiTheme="minorHAnsi" w:cstheme="minorHAnsi"/>
          <w:bCs/>
          <w:color w:val="1A1A1A"/>
        </w:rPr>
        <w:t>limitaciones comerciales y altos impuestos</w:t>
      </w:r>
      <w:r>
        <w:rPr>
          <w:rFonts w:asciiTheme="minorHAnsi" w:eastAsiaTheme="minorHAnsi" w:hAnsiTheme="minorHAnsi" w:cstheme="minorHAnsi"/>
          <w:color w:val="1A1A1A"/>
        </w:rPr>
        <w:t xml:space="preserve"> que les imponía la corona británica. </w:t>
      </w:r>
    </w:p>
    <w:p w:rsidR="00455DB0" w:rsidRPr="00FD563B" w:rsidRDefault="00455DB0" w:rsidP="003670B3">
      <w:pPr>
        <w:pStyle w:val="Prrafodelista"/>
        <w:numPr>
          <w:ilvl w:val="0"/>
          <w:numId w:val="9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R</w:t>
      </w:r>
      <w:r w:rsidRPr="00FD563B">
        <w:rPr>
          <w:rFonts w:asciiTheme="minorHAnsi" w:eastAsiaTheme="minorHAnsi" w:hAnsiTheme="minorHAnsi" w:cstheme="minorHAnsi"/>
          <w:color w:val="1A1A1A"/>
        </w:rPr>
        <w:t>ealizan su</w:t>
      </w:r>
      <w:r>
        <w:rPr>
          <w:rFonts w:asciiTheme="minorHAnsi" w:eastAsiaTheme="minorHAnsi" w:hAnsiTheme="minorHAnsi" w:cstheme="minorHAnsi"/>
          <w:color w:val="1A1A1A"/>
        </w:rPr>
        <w:t xml:space="preserve"> “Declaración de Independencia” el 4 de julio de 1776.</w:t>
      </w:r>
    </w:p>
    <w:p w:rsidR="00455DB0" w:rsidRPr="00FC5C20" w:rsidRDefault="00455DB0" w:rsidP="003670B3">
      <w:pPr>
        <w:pStyle w:val="Prrafodelista"/>
        <w:numPr>
          <w:ilvl w:val="0"/>
          <w:numId w:val="9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Finaliza cuando asesinan al rey de Inglaterra cortándole la cabeza con una guillotina en la plaza pública.</w:t>
      </w:r>
      <w:r>
        <w:rPr>
          <w:rFonts w:asciiTheme="minorHAnsi" w:eastAsiaTheme="minorHAnsi" w:hAnsiTheme="minorHAnsi" w:cstheme="minorHAnsi"/>
          <w:color w:val="1A1A1A"/>
        </w:rPr>
        <w:br/>
      </w:r>
    </w:p>
    <w:p w:rsidR="00455DB0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 xml:space="preserve">¿Cuál de las siguientes </w:t>
      </w:r>
      <w:r w:rsidRPr="00D906AD">
        <w:rPr>
          <w:rFonts w:asciiTheme="minorHAnsi" w:eastAsiaTheme="minorHAnsi" w:hAnsiTheme="minorHAnsi" w:cstheme="minorHAnsi"/>
          <w:color w:val="1A1A1A"/>
        </w:rPr>
        <w:t xml:space="preserve">alternativas NO corresponden al proceso </w:t>
      </w:r>
      <w:r>
        <w:rPr>
          <w:rFonts w:asciiTheme="minorHAnsi" w:eastAsiaTheme="minorHAnsi" w:hAnsiTheme="minorHAnsi" w:cstheme="minorHAnsi"/>
          <w:color w:val="1A1A1A"/>
        </w:rPr>
        <w:t>de</w:t>
      </w:r>
      <w:r w:rsidRPr="00D906AD">
        <w:rPr>
          <w:rFonts w:asciiTheme="minorHAnsi" w:eastAsiaTheme="minorHAnsi" w:hAnsiTheme="minorHAnsi" w:cstheme="minorHAnsi"/>
          <w:color w:val="1A1A1A"/>
        </w:rPr>
        <w:t xml:space="preserve"> la </w:t>
      </w:r>
      <w:r>
        <w:rPr>
          <w:rFonts w:asciiTheme="minorHAnsi" w:eastAsiaTheme="minorHAnsi" w:hAnsiTheme="minorHAnsi" w:cstheme="minorHAnsi"/>
          <w:color w:val="1A1A1A"/>
        </w:rPr>
        <w:t>Revolución Francesa?</w:t>
      </w:r>
    </w:p>
    <w:p w:rsidR="00455DB0" w:rsidRPr="00074224" w:rsidRDefault="00455DB0" w:rsidP="003670B3">
      <w:pPr>
        <w:pStyle w:val="Prrafodelista"/>
        <w:numPr>
          <w:ilvl w:val="0"/>
          <w:numId w:val="10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 w:rsidRPr="00074224">
        <w:rPr>
          <w:rFonts w:asciiTheme="minorHAnsi" w:eastAsiaTheme="minorHAnsi" w:hAnsiTheme="minorHAnsi" w:cstheme="minorHAnsi"/>
          <w:color w:val="1A1A1A"/>
        </w:rPr>
        <w:t xml:space="preserve">Entre sus causas se encuentra el malestar del pueblo francés </w:t>
      </w:r>
      <w:r>
        <w:rPr>
          <w:rFonts w:asciiTheme="minorHAnsi" w:eastAsiaTheme="minorHAnsi" w:hAnsiTheme="minorHAnsi" w:cstheme="minorHAnsi"/>
          <w:color w:val="1A1A1A"/>
        </w:rPr>
        <w:t>debido a la pobreza, desigualdad social y la poca participación del tercer estamento.</w:t>
      </w:r>
    </w:p>
    <w:p w:rsidR="00455DB0" w:rsidRDefault="00455DB0" w:rsidP="003670B3">
      <w:pPr>
        <w:pStyle w:val="Prrafodelista"/>
        <w:numPr>
          <w:ilvl w:val="0"/>
          <w:numId w:val="10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Uno de sus principales lemas fue el de “libertad, igualdad y fraternidad”.</w:t>
      </w:r>
    </w:p>
    <w:p w:rsidR="00455DB0" w:rsidRPr="00074224" w:rsidRDefault="00455DB0" w:rsidP="003670B3">
      <w:pPr>
        <w:pStyle w:val="Prrafodelista"/>
        <w:numPr>
          <w:ilvl w:val="0"/>
          <w:numId w:val="10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Se inicia debido a la captura del rey Fernando VII por Napoleón Bonaparte.</w:t>
      </w:r>
    </w:p>
    <w:p w:rsidR="00455DB0" w:rsidRDefault="00455DB0" w:rsidP="003670B3">
      <w:pPr>
        <w:pStyle w:val="Prrafodelista"/>
        <w:numPr>
          <w:ilvl w:val="0"/>
          <w:numId w:val="10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Entre sus consecuencias se encuentra el haber generado derechos ciudadanos y esparcir las ideas republicanas.</w:t>
      </w:r>
    </w:p>
    <w:p w:rsidR="00455DB0" w:rsidRDefault="00455DB0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</w:rPr>
      </w:pPr>
    </w:p>
    <w:p w:rsidR="00455DB0" w:rsidRPr="006C78AE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 xml:space="preserve">Sobre la Declaración </w:t>
      </w:r>
      <w:r w:rsidRPr="006C78AE">
        <w:rPr>
          <w:rFonts w:asciiTheme="minorHAnsi" w:eastAsiaTheme="minorHAnsi" w:hAnsiTheme="minorHAnsi" w:cstheme="minorHAnsi"/>
          <w:color w:val="1A1A1A"/>
          <w:lang w:val="es-ES"/>
        </w:rPr>
        <w:t>de los Derechos del Hombre y del Ciudadano</w:t>
      </w:r>
      <w:r>
        <w:rPr>
          <w:rFonts w:asciiTheme="minorHAnsi" w:eastAsiaTheme="minorHAnsi" w:hAnsiTheme="minorHAnsi" w:cstheme="minorHAnsi"/>
          <w:color w:val="1A1A1A"/>
          <w:lang w:val="es-ES"/>
        </w:rPr>
        <w:t xml:space="preserve"> se puede afirmar que:</w:t>
      </w:r>
    </w:p>
    <w:p w:rsidR="00455DB0" w:rsidRPr="006C78AE" w:rsidRDefault="00455DB0" w:rsidP="003670B3">
      <w:pPr>
        <w:pStyle w:val="Prrafodelista"/>
        <w:numPr>
          <w:ilvl w:val="0"/>
          <w:numId w:val="11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  <w:lang w:val="es-ES"/>
        </w:rPr>
        <w:t>Establece ciertos derechos como la libertad y la igualdad para todos los seres humanos.</w:t>
      </w:r>
    </w:p>
    <w:p w:rsidR="00455DB0" w:rsidRPr="006C78AE" w:rsidRDefault="00455DB0" w:rsidP="003670B3">
      <w:pPr>
        <w:pStyle w:val="Prrafodelista"/>
        <w:numPr>
          <w:ilvl w:val="0"/>
          <w:numId w:val="11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  <w:lang w:val="es-ES"/>
        </w:rPr>
        <w:t xml:space="preserve">Establece ciertos derechos como la libertad y la igualdad, pero excluye a las mujeres y personas de color. </w:t>
      </w:r>
    </w:p>
    <w:p w:rsidR="00455DB0" w:rsidRPr="006C78AE" w:rsidRDefault="00455DB0" w:rsidP="003670B3">
      <w:pPr>
        <w:pStyle w:val="Prrafodelista"/>
        <w:numPr>
          <w:ilvl w:val="0"/>
          <w:numId w:val="11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  <w:lang w:val="es-ES"/>
        </w:rPr>
        <w:t>Establece ciertos derechos como la salud y educación gratuita para todos los seres humanos.</w:t>
      </w:r>
    </w:p>
    <w:p w:rsidR="00455DB0" w:rsidRPr="00F86AC5" w:rsidRDefault="00455DB0" w:rsidP="003670B3">
      <w:pPr>
        <w:pStyle w:val="Prrafodelista"/>
        <w:numPr>
          <w:ilvl w:val="0"/>
          <w:numId w:val="11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  <w:lang w:val="es-ES"/>
        </w:rPr>
        <w:t xml:space="preserve">Establece ciertos derechos como la salud y educación gratuita, pero excluye a las mujeres y personas de color. </w:t>
      </w:r>
    </w:p>
    <w:p w:rsidR="00455DB0" w:rsidRPr="00F54B6A" w:rsidRDefault="00455DB0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</w:rPr>
      </w:pPr>
    </w:p>
    <w:p w:rsidR="00455DB0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Sobre la Independencia de las colonias españolas se puede señalar que:</w:t>
      </w:r>
    </w:p>
    <w:p w:rsidR="00455DB0" w:rsidRDefault="00455DB0" w:rsidP="003670B3">
      <w:pPr>
        <w:pStyle w:val="Prrafodelista"/>
        <w:numPr>
          <w:ilvl w:val="0"/>
          <w:numId w:val="1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La independencia de Chile fue un proceso aislado, es la única de Latinoamérica a inicios del siglo XIX.</w:t>
      </w:r>
    </w:p>
    <w:p w:rsidR="00455DB0" w:rsidRDefault="00455DB0" w:rsidP="003670B3">
      <w:pPr>
        <w:pStyle w:val="Prrafodelista"/>
        <w:numPr>
          <w:ilvl w:val="0"/>
          <w:numId w:val="1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Es un proceso conjunto, donde la mayoría se independiza a inicios del siglo XIX.</w:t>
      </w:r>
    </w:p>
    <w:p w:rsidR="00455DB0" w:rsidRDefault="00455DB0" w:rsidP="003670B3">
      <w:pPr>
        <w:pStyle w:val="Prrafodelista"/>
        <w:numPr>
          <w:ilvl w:val="0"/>
          <w:numId w:val="1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Es un proceso conjunto, toda Latinoamérica se independiza el mismo año.</w:t>
      </w:r>
    </w:p>
    <w:p w:rsidR="00455DB0" w:rsidRDefault="00455DB0" w:rsidP="003670B3">
      <w:pPr>
        <w:pStyle w:val="Prrafodelista"/>
        <w:numPr>
          <w:ilvl w:val="0"/>
          <w:numId w:val="1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La independencia de Chile fue un proceso aislado, siendo junto con Argentina los únicos en independizarse a inicios del siglo XIX.</w:t>
      </w:r>
    </w:p>
    <w:p w:rsidR="00455DB0" w:rsidRDefault="00455DB0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</w:rPr>
      </w:pPr>
    </w:p>
    <w:p w:rsidR="00455DB0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 xml:space="preserve">Una de las causas de la Independencia Hispanoamericana tuvo relación con un sentimiento que los criollos fueron acumulando durante largos años. ¿Cuál fue este sentimiento? </w:t>
      </w:r>
    </w:p>
    <w:p w:rsidR="00455DB0" w:rsidRDefault="00455DB0" w:rsidP="003670B3">
      <w:pPr>
        <w:pStyle w:val="Prrafodelista"/>
        <w:numPr>
          <w:ilvl w:val="0"/>
          <w:numId w:val="13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De gratitud hacia el rey debido a los privilegios que tenían frente al resto de la población americana.</w:t>
      </w:r>
    </w:p>
    <w:p w:rsidR="00455DB0" w:rsidRDefault="00455DB0" w:rsidP="003670B3">
      <w:pPr>
        <w:pStyle w:val="Prrafodelista"/>
        <w:numPr>
          <w:ilvl w:val="0"/>
          <w:numId w:val="13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 xml:space="preserve">De culpa, debido a todos los daños y perjuicios que les causaron a los indígenas americanos. </w:t>
      </w:r>
    </w:p>
    <w:p w:rsidR="00455DB0" w:rsidRDefault="00455DB0" w:rsidP="003670B3">
      <w:pPr>
        <w:pStyle w:val="Prrafodelista"/>
        <w:numPr>
          <w:ilvl w:val="0"/>
          <w:numId w:val="13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 xml:space="preserve">De resentimiento hacia la metrópoli, debido a las limitaciones políticas y económicas que les imponían. </w:t>
      </w:r>
    </w:p>
    <w:p w:rsidR="00455DB0" w:rsidRDefault="00455DB0" w:rsidP="003670B3">
      <w:pPr>
        <w:pStyle w:val="Prrafodelista"/>
        <w:numPr>
          <w:ilvl w:val="0"/>
          <w:numId w:val="13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 xml:space="preserve">De venganza hacia los ingleses, debido a que les obligaban a pagar costosos impuestos. </w:t>
      </w:r>
    </w:p>
    <w:p w:rsidR="00455DB0" w:rsidRDefault="00455DB0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</w:rPr>
      </w:pPr>
    </w:p>
    <w:p w:rsidR="00455DB0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 xml:space="preserve">Hay un hecho concreto que desató el proceso independentista hispanoamericano, el cual generó que se </w:t>
      </w:r>
      <w:r>
        <w:rPr>
          <w:rFonts w:asciiTheme="minorHAnsi" w:eastAsiaTheme="minorHAnsi" w:hAnsiTheme="minorHAnsi" w:cstheme="minorHAnsi"/>
          <w:color w:val="1A1A1A"/>
          <w:lang w:val="es-MX"/>
        </w:rPr>
        <w:t>estableciera</w:t>
      </w:r>
      <w:r w:rsidRPr="00EE3249">
        <w:rPr>
          <w:rFonts w:asciiTheme="minorHAnsi" w:eastAsiaTheme="minorHAnsi" w:hAnsiTheme="minorHAnsi" w:cstheme="minorHAnsi"/>
          <w:color w:val="1A1A1A"/>
          <w:lang w:val="es-MX"/>
        </w:rPr>
        <w:t xml:space="preserve">n </w:t>
      </w:r>
      <w:r w:rsidRPr="00EE3249">
        <w:rPr>
          <w:rFonts w:asciiTheme="minorHAnsi" w:eastAsiaTheme="minorHAnsi" w:hAnsiTheme="minorHAnsi" w:cstheme="minorHAnsi"/>
          <w:color w:val="1A1A1A"/>
          <w:lang w:val="es-ES"/>
        </w:rPr>
        <w:t xml:space="preserve">juntas de gobierno </w:t>
      </w:r>
      <w:r>
        <w:rPr>
          <w:rFonts w:asciiTheme="minorHAnsi" w:eastAsiaTheme="minorHAnsi" w:hAnsiTheme="minorHAnsi" w:cstheme="minorHAnsi"/>
          <w:color w:val="1A1A1A"/>
        </w:rPr>
        <w:t>primero en España y luego en las colonias americanas. ¿Cuál fue este hecho?</w:t>
      </w:r>
    </w:p>
    <w:p w:rsidR="00455DB0" w:rsidRDefault="00455DB0" w:rsidP="003670B3">
      <w:pPr>
        <w:pStyle w:val="Prrafodelista"/>
        <w:numPr>
          <w:ilvl w:val="0"/>
          <w:numId w:val="14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La detención del rey de España Fernando VII</w:t>
      </w:r>
    </w:p>
    <w:p w:rsidR="00455DB0" w:rsidRDefault="00455DB0" w:rsidP="003670B3">
      <w:pPr>
        <w:pStyle w:val="Prrafodelista"/>
        <w:numPr>
          <w:ilvl w:val="0"/>
          <w:numId w:val="14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La muerte del rey de Francia Luis XVI</w:t>
      </w:r>
    </w:p>
    <w:p w:rsidR="00455DB0" w:rsidRDefault="00455DB0" w:rsidP="003670B3">
      <w:pPr>
        <w:pStyle w:val="Prrafodelista"/>
        <w:numPr>
          <w:ilvl w:val="0"/>
          <w:numId w:val="14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La llegada al poder en España de los reyes borbones.</w:t>
      </w:r>
    </w:p>
    <w:p w:rsidR="00455DB0" w:rsidRDefault="00455DB0" w:rsidP="003670B3">
      <w:pPr>
        <w:pStyle w:val="Prrafodelista"/>
        <w:numPr>
          <w:ilvl w:val="0"/>
          <w:numId w:val="14"/>
        </w:numPr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 xml:space="preserve">La declaración de Independencia de EE.UU. </w:t>
      </w:r>
    </w:p>
    <w:p w:rsidR="00455DB0" w:rsidRDefault="00455DB0" w:rsidP="00455DB0">
      <w:pPr>
        <w:pStyle w:val="Prrafodelista"/>
        <w:spacing w:line="240" w:lineRule="atLeast"/>
        <w:ind w:left="1080"/>
        <w:rPr>
          <w:rFonts w:asciiTheme="minorHAnsi" w:eastAsiaTheme="minorHAnsi" w:hAnsiTheme="minorHAnsi" w:cstheme="minorHAnsi"/>
          <w:color w:val="1A1A1A"/>
        </w:rPr>
      </w:pPr>
    </w:p>
    <w:p w:rsidR="00F05862" w:rsidRDefault="00F05862" w:rsidP="00F05862">
      <w:pPr>
        <w:pStyle w:val="Prrafodelista"/>
        <w:spacing w:line="240" w:lineRule="atLeast"/>
        <w:rPr>
          <w:rFonts w:asciiTheme="minorHAnsi" w:hAnsiTheme="minorHAnsi" w:cstheme="minorHAnsi"/>
        </w:rPr>
      </w:pPr>
    </w:p>
    <w:p w:rsidR="00F05862" w:rsidRDefault="00F05862" w:rsidP="00F05862">
      <w:pPr>
        <w:pStyle w:val="Prrafodelista"/>
        <w:spacing w:line="240" w:lineRule="atLeast"/>
        <w:rPr>
          <w:rFonts w:asciiTheme="minorHAnsi" w:hAnsiTheme="minorHAnsi" w:cstheme="minorHAnsi"/>
        </w:rPr>
      </w:pPr>
    </w:p>
    <w:p w:rsidR="00F05862" w:rsidRDefault="00F05862" w:rsidP="00F05862">
      <w:pPr>
        <w:pStyle w:val="Prrafodelista"/>
        <w:spacing w:line="240" w:lineRule="atLeast"/>
        <w:rPr>
          <w:rFonts w:asciiTheme="minorHAnsi" w:hAnsiTheme="minorHAnsi" w:cstheme="minorHAnsi"/>
        </w:rPr>
      </w:pPr>
    </w:p>
    <w:p w:rsidR="00455DB0" w:rsidRPr="00FE4EB0" w:rsidRDefault="00455DB0" w:rsidP="00455DB0">
      <w:pPr>
        <w:pStyle w:val="Prrafodelista"/>
        <w:numPr>
          <w:ilvl w:val="0"/>
          <w:numId w:val="2"/>
        </w:numPr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Sobre los principales cambios que se dieron tras la independencia de Chile, se puede afirmar que:</w:t>
      </w:r>
    </w:p>
    <w:p w:rsidR="00455DB0" w:rsidRDefault="00455DB0" w:rsidP="003670B3">
      <w:pPr>
        <w:pStyle w:val="Prrafodelista"/>
        <w:numPr>
          <w:ilvl w:val="0"/>
          <w:numId w:val="15"/>
        </w:numPr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dieron en el ámbito político, beneficiando a todos los chilenos.</w:t>
      </w:r>
    </w:p>
    <w:p w:rsidR="00455DB0" w:rsidRPr="005445C9" w:rsidRDefault="00455DB0" w:rsidP="003670B3">
      <w:pPr>
        <w:pStyle w:val="Prrafodelista"/>
        <w:numPr>
          <w:ilvl w:val="0"/>
          <w:numId w:val="15"/>
        </w:numPr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dieron en el ámbito social, beneficiando principalmente a los indígenas.</w:t>
      </w:r>
    </w:p>
    <w:p w:rsidR="00455DB0" w:rsidRDefault="00455DB0" w:rsidP="003670B3">
      <w:pPr>
        <w:pStyle w:val="Prrafodelista"/>
        <w:numPr>
          <w:ilvl w:val="0"/>
          <w:numId w:val="15"/>
        </w:numPr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dieron en el ámbito político, pero beneficiando solo a la aristocracia criolla.</w:t>
      </w:r>
    </w:p>
    <w:p w:rsidR="00455DB0" w:rsidRDefault="00455DB0" w:rsidP="003670B3">
      <w:pPr>
        <w:pStyle w:val="Prrafodelista"/>
        <w:numPr>
          <w:ilvl w:val="0"/>
          <w:numId w:val="15"/>
        </w:numPr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dieron en el ámbito económico, beneficiando principalmente a las mujeres. </w:t>
      </w:r>
    </w:p>
    <w:p w:rsidR="00455DB0" w:rsidRDefault="00455DB0" w:rsidP="00455DB0">
      <w:pPr>
        <w:pStyle w:val="Prrafodelista"/>
        <w:spacing w:line="240" w:lineRule="atLeast"/>
        <w:ind w:left="1080"/>
        <w:rPr>
          <w:rFonts w:asciiTheme="minorHAnsi" w:hAnsiTheme="minorHAnsi" w:cstheme="minorHAnsi"/>
        </w:rPr>
      </w:pPr>
    </w:p>
    <w:p w:rsidR="00455DB0" w:rsidRPr="007276D2" w:rsidRDefault="00A46363" w:rsidP="00455D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Theme="minorHAnsi" w:eastAsiaTheme="minorHAnsi" w:hAnsiTheme="minorHAnsi" w:cstheme="minorHAnsi"/>
        </w:rPr>
      </w:pPr>
      <w:r w:rsidRPr="007276D2">
        <w:rPr>
          <w:rFonts w:asciiTheme="minorHAnsi" w:eastAsiaTheme="minorHAnsi" w:hAnsiTheme="minorHAnsi" w:cstheme="minorHAnsi"/>
        </w:rPr>
        <w:t xml:space="preserve"> </w:t>
      </w:r>
      <w:r w:rsidR="00455DB0" w:rsidRPr="007276D2">
        <w:rPr>
          <w:rFonts w:asciiTheme="minorHAnsi" w:eastAsiaTheme="minorHAnsi" w:hAnsiTheme="minorHAnsi" w:cstheme="minorHAnsi"/>
        </w:rPr>
        <w:t>“En todo gobierno hay tres clases de poder: el legislativo; el ejecutivo y el judicial. Cuando los poderes</w:t>
      </w:r>
    </w:p>
    <w:p w:rsidR="00455DB0" w:rsidRPr="007276D2" w:rsidRDefault="00455DB0" w:rsidP="00455DB0">
      <w:pPr>
        <w:pStyle w:val="Prrafodelista"/>
        <w:autoSpaceDE w:val="0"/>
        <w:autoSpaceDN w:val="0"/>
        <w:adjustRightInd w:val="0"/>
        <w:spacing w:line="240" w:lineRule="atLeast"/>
        <w:jc w:val="both"/>
        <w:rPr>
          <w:rFonts w:asciiTheme="minorHAnsi" w:eastAsiaTheme="minorHAnsi" w:hAnsiTheme="minorHAnsi" w:cstheme="minorHAnsi"/>
        </w:rPr>
      </w:pPr>
      <w:r w:rsidRPr="007276D2">
        <w:rPr>
          <w:rFonts w:asciiTheme="minorHAnsi" w:eastAsiaTheme="minorHAnsi" w:hAnsiTheme="minorHAnsi" w:cstheme="minorHAnsi"/>
        </w:rPr>
        <w:t>legislativo y ejecutivo se unen en la misma persona, o en el mismo cuerpo de magistrados, no puede haber</w:t>
      </w:r>
    </w:p>
    <w:p w:rsidR="00455DB0" w:rsidRPr="007276D2" w:rsidRDefault="00455DB0" w:rsidP="00455DB0">
      <w:pPr>
        <w:pStyle w:val="Prrafodelista"/>
        <w:autoSpaceDE w:val="0"/>
        <w:autoSpaceDN w:val="0"/>
        <w:adjustRightInd w:val="0"/>
        <w:spacing w:line="240" w:lineRule="atLeast"/>
        <w:jc w:val="both"/>
        <w:rPr>
          <w:rFonts w:asciiTheme="minorHAnsi" w:eastAsiaTheme="minorHAnsi" w:hAnsiTheme="minorHAnsi" w:cstheme="minorHAnsi"/>
        </w:rPr>
      </w:pPr>
      <w:r w:rsidRPr="007276D2">
        <w:rPr>
          <w:rFonts w:asciiTheme="minorHAnsi" w:eastAsiaTheme="minorHAnsi" w:hAnsiTheme="minorHAnsi" w:cstheme="minorHAnsi"/>
        </w:rPr>
        <w:t>libertad, pues el mismo monarca o el senado podrán dictar leyes tiránicas para imponerlas de manera</w:t>
      </w:r>
    </w:p>
    <w:p w:rsidR="00455DB0" w:rsidRPr="007276D2" w:rsidRDefault="00455DB0" w:rsidP="00455DB0">
      <w:pPr>
        <w:pStyle w:val="Prrafodelista"/>
        <w:autoSpaceDE w:val="0"/>
        <w:autoSpaceDN w:val="0"/>
        <w:adjustRightInd w:val="0"/>
        <w:spacing w:line="240" w:lineRule="atLeast"/>
        <w:jc w:val="both"/>
        <w:rPr>
          <w:rFonts w:asciiTheme="minorHAnsi" w:eastAsiaTheme="minorHAnsi" w:hAnsiTheme="minorHAnsi" w:cstheme="minorHAnsi"/>
        </w:rPr>
      </w:pPr>
      <w:r w:rsidRPr="007276D2">
        <w:rPr>
          <w:rFonts w:asciiTheme="minorHAnsi" w:eastAsiaTheme="minorHAnsi" w:hAnsiTheme="minorHAnsi" w:cstheme="minorHAnsi"/>
        </w:rPr>
        <w:t>tiránica (…) Si fuera el mismo hombre, o el mismo cuerpo, ya sea noble o del pueblo, el que ejerciera los</w:t>
      </w:r>
    </w:p>
    <w:p w:rsidR="00455DB0" w:rsidRDefault="00455DB0" w:rsidP="00455DB0">
      <w:pPr>
        <w:pStyle w:val="Prrafodelista"/>
        <w:autoSpaceDE w:val="0"/>
        <w:autoSpaceDN w:val="0"/>
        <w:adjustRightInd w:val="0"/>
        <w:spacing w:line="240" w:lineRule="atLeast"/>
        <w:jc w:val="both"/>
        <w:rPr>
          <w:rFonts w:asciiTheme="minorHAnsi" w:eastAsiaTheme="minorHAnsi" w:hAnsiTheme="minorHAnsi" w:cstheme="minorHAnsi"/>
        </w:rPr>
      </w:pPr>
      <w:r w:rsidRPr="007276D2">
        <w:rPr>
          <w:rFonts w:asciiTheme="minorHAnsi" w:eastAsiaTheme="minorHAnsi" w:hAnsiTheme="minorHAnsi" w:cstheme="minorHAnsi"/>
        </w:rPr>
        <w:t>tres poderes, él sería el fin de todo”.</w:t>
      </w:r>
      <w:r w:rsidR="00196342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Según el texto:</w:t>
      </w:r>
    </w:p>
    <w:p w:rsidR="00455DB0" w:rsidRDefault="00455DB0" w:rsidP="003670B3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240" w:lineRule="atLeast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Es conveniente que los tres poderes del gobierno se encuentren concentrados en una persona.</w:t>
      </w:r>
    </w:p>
    <w:p w:rsidR="00455DB0" w:rsidRDefault="00455DB0" w:rsidP="003670B3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240" w:lineRule="atLeast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Es conveniente que los poderes legislativo y ejecutivo se encuentren unidos en la misma persona.</w:t>
      </w:r>
    </w:p>
    <w:p w:rsidR="00455DB0" w:rsidRDefault="00455DB0" w:rsidP="003670B3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240" w:lineRule="atLeast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Es conveniente que el poder legislativo y el judicial formen un solo cuerpo magistrado.</w:t>
      </w:r>
    </w:p>
    <w:p w:rsidR="00455DB0" w:rsidRPr="007276D2" w:rsidRDefault="00455DB0" w:rsidP="003670B3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240" w:lineRule="atLeast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Es conveniente que los tres poderes del gobierno se mantengan separados.</w:t>
      </w:r>
    </w:p>
    <w:p w:rsidR="00455DB0" w:rsidRDefault="00455DB0" w:rsidP="00455DB0">
      <w:pPr>
        <w:pStyle w:val="Prrafodelista"/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color w:val="1A1A1A"/>
        </w:rPr>
      </w:pPr>
    </w:p>
    <w:p w:rsidR="00455DB0" w:rsidRPr="00F05862" w:rsidRDefault="00455DB0" w:rsidP="00E9006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color w:val="1A1A1A"/>
          <w:sz w:val="20"/>
          <w:szCs w:val="20"/>
        </w:rPr>
      </w:pPr>
      <w:r w:rsidRPr="00196342">
        <w:rPr>
          <w:rFonts w:asciiTheme="minorHAnsi" w:eastAsiaTheme="minorHAnsi" w:hAnsiTheme="minorHAnsi" w:cstheme="minorHAnsi"/>
          <w:color w:val="1A1A1A"/>
        </w:rPr>
        <w:t>“</w:t>
      </w:r>
      <w:r w:rsidRPr="00F05862">
        <w:rPr>
          <w:rFonts w:asciiTheme="minorHAnsi" w:eastAsiaTheme="minorHAnsi" w:hAnsiTheme="minorHAnsi" w:cstheme="minorHAnsi"/>
          <w:color w:val="1A1A1A"/>
          <w:sz w:val="20"/>
          <w:szCs w:val="20"/>
        </w:rPr>
        <w:t>Todos los hombres son iguales en un Estado republicano; también son iguales en un Estado despótico. En el primero, porque lo son todo; en el segundo, porque no son nada”.</w:t>
      </w:r>
      <w:r w:rsidR="00196342" w:rsidRPr="00F05862">
        <w:rPr>
          <w:rFonts w:asciiTheme="minorHAnsi" w:eastAsiaTheme="minorHAnsi" w:hAnsiTheme="minorHAnsi" w:cstheme="minorHAnsi"/>
          <w:color w:val="1A1A1A"/>
          <w:sz w:val="20"/>
          <w:szCs w:val="20"/>
        </w:rPr>
        <w:t xml:space="preserve"> </w:t>
      </w:r>
      <w:r w:rsidRPr="00F05862">
        <w:rPr>
          <w:rFonts w:asciiTheme="minorHAnsi" w:eastAsiaTheme="minorHAnsi" w:hAnsiTheme="minorHAnsi" w:cstheme="minorHAnsi"/>
          <w:color w:val="1A1A1A"/>
          <w:sz w:val="20"/>
          <w:szCs w:val="20"/>
        </w:rPr>
        <w:t>Según el texto:</w:t>
      </w:r>
    </w:p>
    <w:p w:rsidR="00455DB0" w:rsidRDefault="00455DB0" w:rsidP="003670B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Las personas tienen los mismos derechos un Estado republicano que en un Estado despótico.</w:t>
      </w:r>
    </w:p>
    <w:p w:rsidR="00455DB0" w:rsidRDefault="00455DB0" w:rsidP="003670B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Las personas no tienen derechos ni en los Estados republicanos ni en los Estados despóticos.</w:t>
      </w:r>
    </w:p>
    <w:p w:rsidR="00455DB0" w:rsidRDefault="00455DB0" w:rsidP="003670B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Las personas son más importantes en los Estados republicanos que en los Estados despóticos.</w:t>
      </w:r>
    </w:p>
    <w:p w:rsidR="00455DB0" w:rsidRDefault="00455DB0" w:rsidP="003670B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Las personas son más importantes en los Estados despóticos que en los Estados republicanos.</w:t>
      </w:r>
    </w:p>
    <w:p w:rsidR="00455DB0" w:rsidRDefault="00455DB0" w:rsidP="00455DB0">
      <w:pPr>
        <w:pStyle w:val="Prrafodelista"/>
        <w:autoSpaceDE w:val="0"/>
        <w:autoSpaceDN w:val="0"/>
        <w:adjustRightInd w:val="0"/>
        <w:spacing w:line="240" w:lineRule="atLeast"/>
        <w:ind w:left="1080"/>
        <w:rPr>
          <w:rFonts w:asciiTheme="minorHAnsi" w:eastAsiaTheme="minorHAnsi" w:hAnsiTheme="minorHAnsi" w:cstheme="minorHAnsi"/>
          <w:color w:val="1A1A1A"/>
        </w:rPr>
      </w:pPr>
    </w:p>
    <w:p w:rsidR="00455DB0" w:rsidRPr="00F05862" w:rsidRDefault="00455DB0" w:rsidP="00744B9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right="454"/>
        <w:jc w:val="both"/>
        <w:rPr>
          <w:rFonts w:asciiTheme="minorHAnsi" w:eastAsiaTheme="minorHAnsi" w:hAnsiTheme="minorHAnsi" w:cstheme="minorHAnsi"/>
          <w:color w:val="1A1A1A"/>
          <w:sz w:val="20"/>
          <w:szCs w:val="20"/>
        </w:rPr>
      </w:pPr>
      <w:r w:rsidRPr="00F05862">
        <w:rPr>
          <w:rFonts w:asciiTheme="minorHAnsi" w:eastAsiaTheme="minorHAnsi" w:hAnsiTheme="minorHAnsi" w:cstheme="minorHAnsi"/>
          <w:color w:val="1A1A1A"/>
          <w:sz w:val="20"/>
          <w:szCs w:val="20"/>
        </w:rPr>
        <w:t>“Hay diferencias evidentes entre el absolutismo clásico del siglo XVII y el absolutismo ilustrado del siglo XVIII. El primero está representado por monarcas de derecho divino cuya actividad preferente se orienta hacia la política exterior, con fuertes intereses personales y dinásticos. En cambio, el monarca ilustrado es un soberano que acepta los principios de la Ilustración y desea ponerlos en práctica para lograr una mayor eficiencia del Estado, en beneficio de este y de sus súbditos”.</w:t>
      </w:r>
      <w:r w:rsidR="00196342" w:rsidRPr="00F05862">
        <w:rPr>
          <w:rFonts w:asciiTheme="minorHAnsi" w:eastAsiaTheme="minorHAnsi" w:hAnsiTheme="minorHAnsi" w:cstheme="minorHAnsi"/>
          <w:color w:val="1A1A1A"/>
          <w:sz w:val="20"/>
          <w:szCs w:val="20"/>
        </w:rPr>
        <w:t xml:space="preserve"> </w:t>
      </w:r>
      <w:r w:rsidRPr="00F05862">
        <w:rPr>
          <w:rFonts w:asciiTheme="minorHAnsi" w:eastAsiaTheme="minorHAnsi" w:hAnsiTheme="minorHAnsi" w:cstheme="minorHAnsi"/>
          <w:color w:val="1A1A1A"/>
          <w:sz w:val="20"/>
          <w:szCs w:val="20"/>
        </w:rPr>
        <w:t>Según el texto:</w:t>
      </w:r>
    </w:p>
    <w:p w:rsidR="00455DB0" w:rsidRDefault="00455DB0" w:rsidP="003670B3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right="454"/>
        <w:jc w:val="both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Los absolutismos están representados por monarcas de derecho divino que rechazan la ilustración.</w:t>
      </w:r>
    </w:p>
    <w:p w:rsidR="00455DB0" w:rsidRDefault="00455DB0" w:rsidP="003670B3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right="454"/>
        <w:jc w:val="both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 xml:space="preserve">El absolutismo ilustrado </w:t>
      </w:r>
      <w:r w:rsidRPr="005775EE">
        <w:rPr>
          <w:rFonts w:asciiTheme="minorHAnsi" w:eastAsiaTheme="minorHAnsi" w:hAnsiTheme="minorHAnsi" w:cstheme="minorHAnsi"/>
          <w:color w:val="1A1A1A"/>
        </w:rPr>
        <w:t xml:space="preserve">orienta </w:t>
      </w:r>
      <w:r>
        <w:rPr>
          <w:rFonts w:asciiTheme="minorHAnsi" w:eastAsiaTheme="minorHAnsi" w:hAnsiTheme="minorHAnsi" w:cstheme="minorHAnsi"/>
          <w:color w:val="1A1A1A"/>
        </w:rPr>
        <w:t xml:space="preserve">su actividad </w:t>
      </w:r>
      <w:r w:rsidRPr="005775EE">
        <w:rPr>
          <w:rFonts w:asciiTheme="minorHAnsi" w:eastAsiaTheme="minorHAnsi" w:hAnsiTheme="minorHAnsi" w:cstheme="minorHAnsi"/>
          <w:color w:val="1A1A1A"/>
        </w:rPr>
        <w:t xml:space="preserve">hacia la política exterior, con fuertes </w:t>
      </w:r>
      <w:r>
        <w:rPr>
          <w:rFonts w:asciiTheme="minorHAnsi" w:eastAsiaTheme="minorHAnsi" w:hAnsiTheme="minorHAnsi" w:cstheme="minorHAnsi"/>
          <w:color w:val="1A1A1A"/>
        </w:rPr>
        <w:t>intereses personales.</w:t>
      </w:r>
    </w:p>
    <w:p w:rsidR="00455DB0" w:rsidRDefault="00455DB0" w:rsidP="003670B3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right="454"/>
        <w:jc w:val="both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El absolutismo clásico se basa en la razón y emana su poder del pueblo.</w:t>
      </w:r>
    </w:p>
    <w:p w:rsidR="00455DB0" w:rsidRDefault="00455DB0" w:rsidP="003670B3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right="454"/>
        <w:jc w:val="both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El absolutismo ilustrado utiliza los principios de la ilustración para lograr una mayor eficiencia del Estado.</w:t>
      </w:r>
    </w:p>
    <w:p w:rsidR="00455DB0" w:rsidRPr="005775EE" w:rsidRDefault="00455DB0" w:rsidP="00455DB0">
      <w:pPr>
        <w:pStyle w:val="Prrafodelista"/>
        <w:autoSpaceDE w:val="0"/>
        <w:autoSpaceDN w:val="0"/>
        <w:adjustRightInd w:val="0"/>
        <w:spacing w:line="240" w:lineRule="atLeast"/>
        <w:ind w:left="1080" w:right="454"/>
        <w:jc w:val="both"/>
        <w:rPr>
          <w:rFonts w:asciiTheme="minorHAnsi" w:eastAsiaTheme="minorHAnsi" w:hAnsiTheme="minorHAnsi" w:cstheme="minorHAnsi"/>
          <w:color w:val="1A1A1A"/>
        </w:rPr>
      </w:pPr>
    </w:p>
    <w:p w:rsidR="00455DB0" w:rsidRPr="00F05862" w:rsidRDefault="00455DB0" w:rsidP="00B05F4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right="454"/>
        <w:jc w:val="both"/>
        <w:rPr>
          <w:rFonts w:asciiTheme="minorHAnsi" w:eastAsiaTheme="minorHAnsi" w:hAnsiTheme="minorHAnsi" w:cstheme="minorHAnsi"/>
          <w:color w:val="1A1A1A"/>
          <w:sz w:val="20"/>
          <w:szCs w:val="20"/>
        </w:rPr>
      </w:pPr>
      <w:r w:rsidRPr="00F05862">
        <w:rPr>
          <w:rFonts w:asciiTheme="minorHAnsi" w:eastAsiaTheme="minorHAnsi" w:hAnsiTheme="minorHAnsi" w:cstheme="minorHAnsi"/>
          <w:color w:val="1A1A1A"/>
          <w:sz w:val="20"/>
          <w:szCs w:val="20"/>
        </w:rPr>
        <w:t>Simón Bolívar le escribía a San Martín: “No hay pues, mi querido general, elementos de monarquía en esta tierra de Dios –deje usted que se forme la república, y ella producirá dignidad en el hombre; se crearán las necesidades y el hábito del trabajo para obtener el bienestar social; este producirá riquezas territoriales que traerán la industria comercial y con ella la inmigración de la Europa en donde falta tierra para los proletarios [trabajadores] y la encontrarán entre nosotros–. Querer detener al género humano, no es posible; y si usted consiguiera plantar monarquías en el Nuevo Mundo, su duración sería efímera; caerían sus reyes por sublevación de sus guardias de honor, para establecer la república; porque una vez difundida la idea, como ha sucedido entre nosotros, ella no se extingue”.</w:t>
      </w:r>
      <w:r w:rsidR="00196342" w:rsidRPr="00F05862">
        <w:rPr>
          <w:rFonts w:asciiTheme="minorHAnsi" w:eastAsiaTheme="minorHAnsi" w:hAnsiTheme="minorHAnsi" w:cstheme="minorHAnsi"/>
          <w:color w:val="1A1A1A"/>
          <w:sz w:val="20"/>
          <w:szCs w:val="20"/>
        </w:rPr>
        <w:t xml:space="preserve"> </w:t>
      </w:r>
      <w:r w:rsidRPr="00F05862">
        <w:rPr>
          <w:rFonts w:asciiTheme="minorHAnsi" w:eastAsiaTheme="minorHAnsi" w:hAnsiTheme="minorHAnsi" w:cstheme="minorHAnsi"/>
          <w:color w:val="1A1A1A"/>
          <w:sz w:val="20"/>
          <w:szCs w:val="20"/>
        </w:rPr>
        <w:t>Según el texto:</w:t>
      </w:r>
    </w:p>
    <w:p w:rsidR="00455DB0" w:rsidRDefault="00455DB0" w:rsidP="003670B3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Bolívar extraña los gobiernos monárquicos porque se decepciono de la república.</w:t>
      </w:r>
    </w:p>
    <w:p w:rsidR="00455DB0" w:rsidRDefault="00455DB0" w:rsidP="003670B3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Bolívar cree que las monarquías ya no tienen cabida en América.</w:t>
      </w:r>
    </w:p>
    <w:p w:rsidR="00455DB0" w:rsidRDefault="00455DB0" w:rsidP="003670B3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San Martín estaba en contra de la inmigración de población europea al Nuevo Mundo.</w:t>
      </w:r>
    </w:p>
    <w:p w:rsidR="00455DB0" w:rsidRDefault="00455DB0" w:rsidP="003670B3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color w:val="1A1A1A"/>
        </w:rPr>
      </w:pPr>
      <w:r>
        <w:rPr>
          <w:rFonts w:asciiTheme="minorHAnsi" w:eastAsiaTheme="minorHAnsi" w:hAnsiTheme="minorHAnsi" w:cstheme="minorHAnsi"/>
          <w:color w:val="1A1A1A"/>
        </w:rPr>
        <w:t>Bolívar y San Martín creen que la república no trajo las expectativas que ellos esperaban cumplir.</w:t>
      </w:r>
    </w:p>
    <w:p w:rsidR="007F52CC" w:rsidRDefault="007F52CC" w:rsidP="007F52CC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196342" w:rsidRDefault="00196342" w:rsidP="007F52CC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3670B3" w:rsidRPr="008F0CF3" w:rsidRDefault="003670B3" w:rsidP="003670B3">
      <w:pPr>
        <w:pStyle w:val="Prrafodelista"/>
        <w:numPr>
          <w:ilvl w:val="0"/>
          <w:numId w:val="3"/>
        </w:numPr>
        <w:spacing w:line="240" w:lineRule="atLeast"/>
        <w:rPr>
          <w:rFonts w:asciiTheme="minorHAnsi" w:eastAsiaTheme="minorHAnsi" w:hAnsiTheme="minorHAnsi" w:cstheme="minorHAnsi"/>
          <w:b/>
          <w:color w:val="1A1A1A"/>
        </w:rPr>
      </w:pPr>
      <w:r>
        <w:rPr>
          <w:rFonts w:asciiTheme="minorHAnsi" w:eastAsiaTheme="minorHAnsi" w:hAnsiTheme="minorHAnsi" w:cstheme="minorHAnsi"/>
          <w:b/>
          <w:color w:val="1A1A1A"/>
        </w:rPr>
        <w:t xml:space="preserve">Complete el cuadro comparativo según el tipo de gobierno correspondiente. </w:t>
      </w:r>
      <w:r>
        <w:rPr>
          <w:rFonts w:asciiTheme="minorHAnsi" w:hAnsiTheme="minorHAnsi" w:cstheme="minorHAnsi"/>
          <w:b/>
        </w:rPr>
        <w:t>(8 pts. –  un punto c/u)</w:t>
      </w:r>
    </w:p>
    <w:tbl>
      <w:tblPr>
        <w:tblStyle w:val="Tablaconcuadrcula"/>
        <w:tblW w:w="10163" w:type="dxa"/>
        <w:tblInd w:w="279" w:type="dxa"/>
        <w:tblLook w:val="0420" w:firstRow="1" w:lastRow="0" w:firstColumn="0" w:lastColumn="0" w:noHBand="0" w:noVBand="1"/>
      </w:tblPr>
      <w:tblGrid>
        <w:gridCol w:w="3239"/>
        <w:gridCol w:w="3463"/>
        <w:gridCol w:w="3461"/>
      </w:tblGrid>
      <w:tr w:rsidR="003670B3" w:rsidRPr="00E23F93" w:rsidTr="002C2B5C">
        <w:trPr>
          <w:trHeight w:val="490"/>
        </w:trPr>
        <w:tc>
          <w:tcPr>
            <w:tcW w:w="3239" w:type="dxa"/>
            <w:hideMark/>
          </w:tcPr>
          <w:p w:rsidR="003670B3" w:rsidRPr="00E23F93" w:rsidRDefault="003670B3" w:rsidP="002C2B5C">
            <w:pPr>
              <w:jc w:val="center"/>
              <w:rPr>
                <w:rFonts w:asciiTheme="minorHAnsi" w:hAnsiTheme="minorHAnsi" w:cstheme="minorHAnsi"/>
                <w:lang w:val="es-CL" w:eastAsia="es-CL"/>
              </w:rPr>
            </w:pPr>
            <w:r w:rsidRPr="00E23F93">
              <w:rPr>
                <w:rFonts w:asciiTheme="minorHAnsi" w:hAnsiTheme="minorHAnsi" w:cstheme="minorHAnsi"/>
                <w:b/>
                <w:bCs/>
                <w:kern w:val="24"/>
                <w:lang w:val="es-CL" w:eastAsia="es-CL"/>
              </w:rPr>
              <w:t>ÁMBITO</w:t>
            </w:r>
          </w:p>
        </w:tc>
        <w:tc>
          <w:tcPr>
            <w:tcW w:w="3463" w:type="dxa"/>
            <w:hideMark/>
          </w:tcPr>
          <w:p w:rsidR="003670B3" w:rsidRPr="00E23F93" w:rsidRDefault="003670B3" w:rsidP="002C2B5C">
            <w:pPr>
              <w:jc w:val="center"/>
              <w:rPr>
                <w:rFonts w:asciiTheme="minorHAnsi" w:hAnsiTheme="minorHAnsi" w:cstheme="minorHAnsi"/>
                <w:lang w:val="es-CL" w:eastAsia="es-CL"/>
              </w:rPr>
            </w:pPr>
            <w:r w:rsidRPr="00E23F93">
              <w:rPr>
                <w:rFonts w:asciiTheme="minorHAnsi" w:hAnsiTheme="minorHAnsi" w:cstheme="minorHAnsi"/>
                <w:b/>
                <w:bCs/>
                <w:kern w:val="24"/>
                <w:lang w:val="es-CL" w:eastAsia="es-CL"/>
              </w:rPr>
              <w:t>MONARQUÍA</w:t>
            </w:r>
          </w:p>
        </w:tc>
        <w:tc>
          <w:tcPr>
            <w:tcW w:w="3461" w:type="dxa"/>
            <w:hideMark/>
          </w:tcPr>
          <w:p w:rsidR="003670B3" w:rsidRPr="00E23F93" w:rsidRDefault="003670B3" w:rsidP="002C2B5C">
            <w:pPr>
              <w:jc w:val="center"/>
              <w:rPr>
                <w:rFonts w:asciiTheme="minorHAnsi" w:hAnsiTheme="minorHAnsi" w:cstheme="minorHAnsi"/>
                <w:lang w:val="es-CL" w:eastAsia="es-CL"/>
              </w:rPr>
            </w:pPr>
            <w:r w:rsidRPr="00E23F93">
              <w:rPr>
                <w:rFonts w:asciiTheme="minorHAnsi" w:hAnsiTheme="minorHAnsi" w:cstheme="minorHAnsi"/>
                <w:b/>
                <w:bCs/>
                <w:kern w:val="24"/>
                <w:lang w:val="es-CL" w:eastAsia="es-CL"/>
              </w:rPr>
              <w:t>REPÚBLICA</w:t>
            </w:r>
          </w:p>
        </w:tc>
      </w:tr>
      <w:tr w:rsidR="003670B3" w:rsidRPr="00E23F93" w:rsidTr="002C2B5C">
        <w:trPr>
          <w:trHeight w:val="525"/>
        </w:trPr>
        <w:tc>
          <w:tcPr>
            <w:tcW w:w="3239" w:type="dxa"/>
            <w:hideMark/>
          </w:tcPr>
          <w:p w:rsidR="003670B3" w:rsidRPr="002C387B" w:rsidRDefault="003670B3" w:rsidP="002C2B5C">
            <w:pPr>
              <w:rPr>
                <w:rFonts w:asciiTheme="minorHAnsi" w:hAnsiTheme="minorHAnsi" w:cstheme="minorHAnsi"/>
                <w:lang w:eastAsia="es-CL"/>
              </w:rPr>
            </w:pPr>
            <w:r w:rsidRPr="002C387B">
              <w:rPr>
                <w:rFonts w:asciiTheme="minorHAnsi" w:hAnsiTheme="minorHAnsi" w:cstheme="minorHAnsi"/>
                <w:b/>
                <w:bCs/>
                <w:color w:val="000000"/>
                <w:kern w:val="24"/>
                <w:lang w:eastAsia="es-CL"/>
              </w:rPr>
              <w:t>Máxima autoridad</w:t>
            </w:r>
          </w:p>
          <w:p w:rsidR="003670B3" w:rsidRPr="00DA18CA" w:rsidRDefault="003670B3" w:rsidP="002C2B5C">
            <w:pPr>
              <w:pStyle w:val="Prrafodelista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463" w:type="dxa"/>
            <w:hideMark/>
          </w:tcPr>
          <w:p w:rsidR="003670B3" w:rsidRPr="00E23F93" w:rsidRDefault="003670B3" w:rsidP="002C2B5C">
            <w:pPr>
              <w:rPr>
                <w:rFonts w:asciiTheme="minorHAnsi" w:hAnsiTheme="minorHAnsi" w:cstheme="minorHAnsi"/>
                <w:lang w:val="es-CL" w:eastAsia="es-CL"/>
              </w:rPr>
            </w:pPr>
          </w:p>
        </w:tc>
        <w:tc>
          <w:tcPr>
            <w:tcW w:w="3461" w:type="dxa"/>
            <w:hideMark/>
          </w:tcPr>
          <w:p w:rsidR="003670B3" w:rsidRPr="00E23F93" w:rsidRDefault="003670B3" w:rsidP="002C2B5C">
            <w:pPr>
              <w:rPr>
                <w:rFonts w:asciiTheme="minorHAnsi" w:hAnsiTheme="minorHAnsi" w:cstheme="minorHAnsi"/>
                <w:lang w:val="es-CL" w:eastAsia="es-CL"/>
              </w:rPr>
            </w:pPr>
          </w:p>
        </w:tc>
      </w:tr>
      <w:tr w:rsidR="003670B3" w:rsidRPr="00E23F93" w:rsidTr="002C2B5C">
        <w:trPr>
          <w:trHeight w:val="525"/>
        </w:trPr>
        <w:tc>
          <w:tcPr>
            <w:tcW w:w="3239" w:type="dxa"/>
            <w:hideMark/>
          </w:tcPr>
          <w:p w:rsidR="003670B3" w:rsidRDefault="003670B3" w:rsidP="002C2B5C">
            <w:pPr>
              <w:rPr>
                <w:rFonts w:asciiTheme="minorHAnsi" w:hAnsiTheme="minorHAnsi" w:cstheme="minorHAnsi"/>
                <w:b/>
                <w:bCs/>
                <w:color w:val="000000"/>
                <w:kern w:val="24"/>
                <w:lang w:eastAsia="es-CL"/>
              </w:rPr>
            </w:pPr>
            <w:r w:rsidRPr="002C387B">
              <w:rPr>
                <w:rFonts w:asciiTheme="minorHAnsi" w:hAnsiTheme="minorHAnsi" w:cstheme="minorHAnsi"/>
                <w:b/>
                <w:bCs/>
                <w:color w:val="000000"/>
                <w:kern w:val="24"/>
                <w:lang w:eastAsia="es-CL"/>
              </w:rPr>
              <w:t>Forma de llegar al cargo</w:t>
            </w:r>
          </w:p>
          <w:p w:rsidR="003670B3" w:rsidRDefault="003670B3" w:rsidP="002C2B5C">
            <w:pPr>
              <w:rPr>
                <w:rFonts w:asciiTheme="minorHAnsi" w:hAnsiTheme="minorHAnsi" w:cstheme="minorHAnsi"/>
                <w:b/>
                <w:bCs/>
                <w:color w:val="000000"/>
                <w:kern w:val="24"/>
                <w:lang w:eastAsia="es-CL"/>
              </w:rPr>
            </w:pPr>
          </w:p>
          <w:p w:rsidR="003670B3" w:rsidRPr="002C387B" w:rsidRDefault="003670B3" w:rsidP="002C2B5C">
            <w:pPr>
              <w:rPr>
                <w:rFonts w:asciiTheme="minorHAnsi" w:hAnsiTheme="minorHAnsi" w:cstheme="minorHAnsi"/>
                <w:lang w:eastAsia="es-CL"/>
              </w:rPr>
            </w:pPr>
          </w:p>
        </w:tc>
        <w:tc>
          <w:tcPr>
            <w:tcW w:w="3463" w:type="dxa"/>
            <w:hideMark/>
          </w:tcPr>
          <w:p w:rsidR="003670B3" w:rsidRPr="00E23F93" w:rsidRDefault="003670B3" w:rsidP="002C2B5C">
            <w:pPr>
              <w:rPr>
                <w:rFonts w:asciiTheme="minorHAnsi" w:hAnsiTheme="minorHAnsi" w:cstheme="minorHAnsi"/>
                <w:lang w:val="es-CL" w:eastAsia="es-CL"/>
              </w:rPr>
            </w:pPr>
          </w:p>
        </w:tc>
        <w:tc>
          <w:tcPr>
            <w:tcW w:w="3461" w:type="dxa"/>
            <w:hideMark/>
          </w:tcPr>
          <w:p w:rsidR="003670B3" w:rsidRPr="00E23F93" w:rsidRDefault="003670B3" w:rsidP="002C2B5C">
            <w:pPr>
              <w:rPr>
                <w:rFonts w:asciiTheme="minorHAnsi" w:hAnsiTheme="minorHAnsi" w:cstheme="minorHAnsi"/>
                <w:lang w:val="es-CL" w:eastAsia="es-CL"/>
              </w:rPr>
            </w:pPr>
          </w:p>
        </w:tc>
      </w:tr>
      <w:tr w:rsidR="003670B3" w:rsidRPr="00E23F93" w:rsidTr="002C2B5C">
        <w:trPr>
          <w:trHeight w:val="525"/>
        </w:trPr>
        <w:tc>
          <w:tcPr>
            <w:tcW w:w="3239" w:type="dxa"/>
            <w:hideMark/>
          </w:tcPr>
          <w:p w:rsidR="003670B3" w:rsidRPr="002C387B" w:rsidRDefault="003670B3" w:rsidP="002C2B5C">
            <w:pPr>
              <w:rPr>
                <w:rFonts w:asciiTheme="minorHAnsi" w:hAnsiTheme="minorHAnsi" w:cstheme="minorHAnsi"/>
                <w:lang w:eastAsia="es-CL"/>
              </w:rPr>
            </w:pPr>
            <w:r w:rsidRPr="002C387B">
              <w:rPr>
                <w:rFonts w:asciiTheme="minorHAnsi" w:hAnsiTheme="minorHAnsi" w:cstheme="minorHAnsi"/>
                <w:b/>
                <w:bCs/>
                <w:color w:val="000000"/>
                <w:kern w:val="24"/>
                <w:lang w:eastAsia="es-CL"/>
              </w:rPr>
              <w:t>Tiempo del cargo</w:t>
            </w:r>
          </w:p>
          <w:p w:rsidR="003670B3" w:rsidRPr="00DA18CA" w:rsidRDefault="003670B3" w:rsidP="002C2B5C">
            <w:pPr>
              <w:pStyle w:val="Prrafodelista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463" w:type="dxa"/>
            <w:hideMark/>
          </w:tcPr>
          <w:p w:rsidR="003670B3" w:rsidRPr="00E23F93" w:rsidRDefault="003670B3" w:rsidP="002C2B5C">
            <w:pPr>
              <w:rPr>
                <w:rFonts w:asciiTheme="minorHAnsi" w:hAnsiTheme="minorHAnsi" w:cstheme="minorHAnsi"/>
                <w:lang w:val="es-CL" w:eastAsia="es-CL"/>
              </w:rPr>
            </w:pPr>
          </w:p>
        </w:tc>
        <w:tc>
          <w:tcPr>
            <w:tcW w:w="3461" w:type="dxa"/>
            <w:hideMark/>
          </w:tcPr>
          <w:p w:rsidR="003670B3" w:rsidRPr="00E23F93" w:rsidRDefault="003670B3" w:rsidP="002C2B5C">
            <w:pPr>
              <w:rPr>
                <w:rFonts w:asciiTheme="minorHAnsi" w:hAnsiTheme="minorHAnsi" w:cstheme="minorHAnsi"/>
                <w:lang w:val="es-CL" w:eastAsia="es-CL"/>
              </w:rPr>
            </w:pPr>
          </w:p>
        </w:tc>
      </w:tr>
      <w:tr w:rsidR="003670B3" w:rsidRPr="00E23F93" w:rsidTr="002C2B5C">
        <w:trPr>
          <w:trHeight w:val="525"/>
        </w:trPr>
        <w:tc>
          <w:tcPr>
            <w:tcW w:w="3239" w:type="dxa"/>
            <w:hideMark/>
          </w:tcPr>
          <w:p w:rsidR="003670B3" w:rsidRDefault="003670B3" w:rsidP="002C2B5C">
            <w:pPr>
              <w:rPr>
                <w:rFonts w:asciiTheme="minorHAnsi" w:hAnsiTheme="minorHAnsi" w:cstheme="minorHAnsi"/>
                <w:b/>
                <w:bCs/>
                <w:color w:val="000000"/>
                <w:kern w:val="24"/>
                <w:lang w:eastAsia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lang w:eastAsia="es-CL"/>
              </w:rPr>
              <w:t>Nombre que reciben las personas</w:t>
            </w:r>
          </w:p>
          <w:p w:rsidR="003670B3" w:rsidRPr="002C387B" w:rsidRDefault="003670B3" w:rsidP="002C2B5C">
            <w:pPr>
              <w:rPr>
                <w:rFonts w:asciiTheme="minorHAnsi" w:hAnsiTheme="minorHAnsi" w:cstheme="minorHAnsi"/>
                <w:lang w:eastAsia="es-CL"/>
              </w:rPr>
            </w:pPr>
          </w:p>
        </w:tc>
        <w:tc>
          <w:tcPr>
            <w:tcW w:w="3463" w:type="dxa"/>
            <w:hideMark/>
          </w:tcPr>
          <w:p w:rsidR="003670B3" w:rsidRPr="00E23F93" w:rsidRDefault="003670B3" w:rsidP="002C2B5C">
            <w:pPr>
              <w:rPr>
                <w:rFonts w:asciiTheme="minorHAnsi" w:hAnsiTheme="minorHAnsi" w:cstheme="minorHAnsi"/>
                <w:lang w:val="es-CL" w:eastAsia="es-CL"/>
              </w:rPr>
            </w:pPr>
          </w:p>
        </w:tc>
        <w:tc>
          <w:tcPr>
            <w:tcW w:w="3461" w:type="dxa"/>
            <w:hideMark/>
          </w:tcPr>
          <w:p w:rsidR="003670B3" w:rsidRPr="00E23F93" w:rsidRDefault="003670B3" w:rsidP="002C2B5C">
            <w:pPr>
              <w:rPr>
                <w:rFonts w:asciiTheme="minorHAnsi" w:hAnsiTheme="minorHAnsi" w:cstheme="minorHAnsi"/>
                <w:lang w:val="es-CL" w:eastAsia="es-CL"/>
              </w:rPr>
            </w:pPr>
          </w:p>
        </w:tc>
      </w:tr>
    </w:tbl>
    <w:p w:rsidR="00A46363" w:rsidRPr="003670B3" w:rsidRDefault="00A46363" w:rsidP="003670B3">
      <w:pPr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1A1A1A"/>
        </w:rPr>
      </w:pPr>
    </w:p>
    <w:sectPr w:rsidR="00A46363" w:rsidRPr="003670B3" w:rsidSect="000D736D">
      <w:pgSz w:w="12242" w:h="18722" w:code="119"/>
      <w:pgMar w:top="720" w:right="720" w:bottom="82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DB9"/>
    <w:multiLevelType w:val="hybridMultilevel"/>
    <w:tmpl w:val="3592761E"/>
    <w:lvl w:ilvl="0" w:tplc="C68C6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3619D"/>
    <w:multiLevelType w:val="hybridMultilevel"/>
    <w:tmpl w:val="112AEAD4"/>
    <w:lvl w:ilvl="0" w:tplc="BB08D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929AD"/>
    <w:multiLevelType w:val="hybridMultilevel"/>
    <w:tmpl w:val="CE9AA062"/>
    <w:lvl w:ilvl="0" w:tplc="7EB0AFB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46665F"/>
    <w:multiLevelType w:val="hybridMultilevel"/>
    <w:tmpl w:val="50846D42"/>
    <w:lvl w:ilvl="0" w:tplc="76623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64B4F"/>
    <w:multiLevelType w:val="hybridMultilevel"/>
    <w:tmpl w:val="C212E498"/>
    <w:lvl w:ilvl="0" w:tplc="27CAC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F21206"/>
    <w:multiLevelType w:val="hybridMultilevel"/>
    <w:tmpl w:val="5D2E2228"/>
    <w:lvl w:ilvl="0" w:tplc="140C6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7750"/>
    <w:multiLevelType w:val="hybridMultilevel"/>
    <w:tmpl w:val="52B2E8BA"/>
    <w:lvl w:ilvl="0" w:tplc="B6D22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12DE2"/>
    <w:multiLevelType w:val="hybridMultilevel"/>
    <w:tmpl w:val="D4B2479C"/>
    <w:lvl w:ilvl="0" w:tplc="94A61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92B5E"/>
    <w:multiLevelType w:val="hybridMultilevel"/>
    <w:tmpl w:val="418025A2"/>
    <w:lvl w:ilvl="0" w:tplc="612C3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3A1115"/>
    <w:multiLevelType w:val="hybridMultilevel"/>
    <w:tmpl w:val="4D0C4E42"/>
    <w:lvl w:ilvl="0" w:tplc="0F8CB30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E26745"/>
    <w:multiLevelType w:val="hybridMultilevel"/>
    <w:tmpl w:val="AFF00C40"/>
    <w:lvl w:ilvl="0" w:tplc="BFF0D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1E4196"/>
    <w:multiLevelType w:val="hybridMultilevel"/>
    <w:tmpl w:val="1A5C9A2C"/>
    <w:lvl w:ilvl="0" w:tplc="6F0A3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707735"/>
    <w:multiLevelType w:val="hybridMultilevel"/>
    <w:tmpl w:val="5BB6BF82"/>
    <w:lvl w:ilvl="0" w:tplc="BD32C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A34E73"/>
    <w:multiLevelType w:val="hybridMultilevel"/>
    <w:tmpl w:val="490A6A74"/>
    <w:lvl w:ilvl="0" w:tplc="4190A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5A7946"/>
    <w:multiLevelType w:val="hybridMultilevel"/>
    <w:tmpl w:val="83EEC078"/>
    <w:lvl w:ilvl="0" w:tplc="2500E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2495A"/>
    <w:multiLevelType w:val="hybridMultilevel"/>
    <w:tmpl w:val="8B0249FA"/>
    <w:lvl w:ilvl="0" w:tplc="072ED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976978"/>
    <w:multiLevelType w:val="hybridMultilevel"/>
    <w:tmpl w:val="C96243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D48EA"/>
    <w:multiLevelType w:val="hybridMultilevel"/>
    <w:tmpl w:val="AED23D1E"/>
    <w:lvl w:ilvl="0" w:tplc="6512D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10"/>
  </w:num>
  <w:num w:numId="5">
    <w:abstractNumId w:val="15"/>
  </w:num>
  <w:num w:numId="6">
    <w:abstractNumId w:val="18"/>
  </w:num>
  <w:num w:numId="7">
    <w:abstractNumId w:val="4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16"/>
  </w:num>
  <w:num w:numId="14">
    <w:abstractNumId w:val="13"/>
  </w:num>
  <w:num w:numId="15">
    <w:abstractNumId w:val="9"/>
  </w:num>
  <w:num w:numId="16">
    <w:abstractNumId w:val="14"/>
  </w:num>
  <w:num w:numId="17">
    <w:abstractNumId w:val="3"/>
  </w:num>
  <w:num w:numId="18">
    <w:abstractNumId w:val="0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67"/>
    <w:rsid w:val="000053DF"/>
    <w:rsid w:val="00012675"/>
    <w:rsid w:val="000549D7"/>
    <w:rsid w:val="00075D55"/>
    <w:rsid w:val="000D736D"/>
    <w:rsid w:val="000E7177"/>
    <w:rsid w:val="0013702D"/>
    <w:rsid w:val="00156BA8"/>
    <w:rsid w:val="00173198"/>
    <w:rsid w:val="00183A0B"/>
    <w:rsid w:val="00196342"/>
    <w:rsid w:val="001D64BF"/>
    <w:rsid w:val="001E53AB"/>
    <w:rsid w:val="002826DB"/>
    <w:rsid w:val="002B1C40"/>
    <w:rsid w:val="002C192D"/>
    <w:rsid w:val="00322047"/>
    <w:rsid w:val="00334D14"/>
    <w:rsid w:val="00345D5D"/>
    <w:rsid w:val="003500EE"/>
    <w:rsid w:val="00357EEE"/>
    <w:rsid w:val="003670B3"/>
    <w:rsid w:val="0037155D"/>
    <w:rsid w:val="003D66CE"/>
    <w:rsid w:val="003E2A8F"/>
    <w:rsid w:val="003F77D4"/>
    <w:rsid w:val="00455DB0"/>
    <w:rsid w:val="00482D6E"/>
    <w:rsid w:val="004979F9"/>
    <w:rsid w:val="004C7BEC"/>
    <w:rsid w:val="00505859"/>
    <w:rsid w:val="005155D2"/>
    <w:rsid w:val="00536F41"/>
    <w:rsid w:val="005445C9"/>
    <w:rsid w:val="00556164"/>
    <w:rsid w:val="005A04B2"/>
    <w:rsid w:val="005D146B"/>
    <w:rsid w:val="00612A50"/>
    <w:rsid w:val="00694F89"/>
    <w:rsid w:val="006A6237"/>
    <w:rsid w:val="006C4BD2"/>
    <w:rsid w:val="006F3AFE"/>
    <w:rsid w:val="007432F6"/>
    <w:rsid w:val="0076230B"/>
    <w:rsid w:val="0079215C"/>
    <w:rsid w:val="007B5158"/>
    <w:rsid w:val="007B749C"/>
    <w:rsid w:val="007B7CAD"/>
    <w:rsid w:val="007C117A"/>
    <w:rsid w:val="007D6BF1"/>
    <w:rsid w:val="007F52CC"/>
    <w:rsid w:val="00821BAD"/>
    <w:rsid w:val="00822E3D"/>
    <w:rsid w:val="00852694"/>
    <w:rsid w:val="00885A30"/>
    <w:rsid w:val="008D22D7"/>
    <w:rsid w:val="009041BC"/>
    <w:rsid w:val="00920FE7"/>
    <w:rsid w:val="00923E92"/>
    <w:rsid w:val="009243C5"/>
    <w:rsid w:val="00944D88"/>
    <w:rsid w:val="00963258"/>
    <w:rsid w:val="00970A99"/>
    <w:rsid w:val="00970ACE"/>
    <w:rsid w:val="0097141A"/>
    <w:rsid w:val="0097437A"/>
    <w:rsid w:val="00982FE9"/>
    <w:rsid w:val="00992724"/>
    <w:rsid w:val="009D35BF"/>
    <w:rsid w:val="009E27BF"/>
    <w:rsid w:val="009E2F71"/>
    <w:rsid w:val="00A22B74"/>
    <w:rsid w:val="00A46363"/>
    <w:rsid w:val="00A47267"/>
    <w:rsid w:val="00A60EDA"/>
    <w:rsid w:val="00AB697F"/>
    <w:rsid w:val="00AC4EBA"/>
    <w:rsid w:val="00AE45C3"/>
    <w:rsid w:val="00B00ECF"/>
    <w:rsid w:val="00B12814"/>
    <w:rsid w:val="00B4539D"/>
    <w:rsid w:val="00B64AC7"/>
    <w:rsid w:val="00BA5E40"/>
    <w:rsid w:val="00BD5086"/>
    <w:rsid w:val="00C17130"/>
    <w:rsid w:val="00C17DFE"/>
    <w:rsid w:val="00C215CD"/>
    <w:rsid w:val="00C44447"/>
    <w:rsid w:val="00C57A22"/>
    <w:rsid w:val="00C63676"/>
    <w:rsid w:val="00CB79B4"/>
    <w:rsid w:val="00CC7340"/>
    <w:rsid w:val="00CE0E3D"/>
    <w:rsid w:val="00CF0B9F"/>
    <w:rsid w:val="00D14F0E"/>
    <w:rsid w:val="00D2606C"/>
    <w:rsid w:val="00D2742A"/>
    <w:rsid w:val="00D66B5F"/>
    <w:rsid w:val="00D76C09"/>
    <w:rsid w:val="00D878C7"/>
    <w:rsid w:val="00DB52F8"/>
    <w:rsid w:val="00DF0DEF"/>
    <w:rsid w:val="00DF6C99"/>
    <w:rsid w:val="00E525BD"/>
    <w:rsid w:val="00E53EBA"/>
    <w:rsid w:val="00E65E11"/>
    <w:rsid w:val="00E670E8"/>
    <w:rsid w:val="00E95E3F"/>
    <w:rsid w:val="00EB5D01"/>
    <w:rsid w:val="00EC3ED6"/>
    <w:rsid w:val="00ED476D"/>
    <w:rsid w:val="00EF534E"/>
    <w:rsid w:val="00F05862"/>
    <w:rsid w:val="00F164EF"/>
    <w:rsid w:val="00F532F4"/>
    <w:rsid w:val="00F638B4"/>
    <w:rsid w:val="00F971F2"/>
    <w:rsid w:val="00FA42C6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A4726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26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2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25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A4726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26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2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25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548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0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2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78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35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5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3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1475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benja</cp:lastModifiedBy>
  <cp:revision>8</cp:revision>
  <cp:lastPrinted>2020-03-17T17:26:00Z</cp:lastPrinted>
  <dcterms:created xsi:type="dcterms:W3CDTF">2019-11-30T17:09:00Z</dcterms:created>
  <dcterms:modified xsi:type="dcterms:W3CDTF">2020-03-17T17:27:00Z</dcterms:modified>
</cp:coreProperties>
</file>