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280F" w14:textId="77777777"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A0FD370" wp14:editId="3C2F35BF">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FD370"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14:paraId="59D9C374" w14:textId="7E6F50D3"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00860E53">
        <w:rPr>
          <w:rFonts w:ascii="Arial" w:eastAsia="Calibri" w:hAnsi="Arial" w:cs="Arial"/>
          <w:color w:val="00B0F0"/>
          <w:sz w:val="28"/>
          <w:szCs w:val="28"/>
        </w:rPr>
        <w:t xml:space="preserve">   </w:t>
      </w:r>
      <w:r w:rsidR="00BE16C3">
        <w:rPr>
          <w:rFonts w:ascii="Arial" w:eastAsia="Calibri" w:hAnsi="Arial" w:cs="Arial"/>
          <w:color w:val="00B0F0"/>
          <w:sz w:val="28"/>
          <w:szCs w:val="28"/>
        </w:rPr>
        <w:t>Guía de A</w:t>
      </w:r>
      <w:r w:rsidRPr="00A928AA">
        <w:rPr>
          <w:rFonts w:ascii="Arial" w:eastAsia="Calibri" w:hAnsi="Arial" w:cs="Arial"/>
          <w:color w:val="00B0F0"/>
          <w:sz w:val="28"/>
          <w:szCs w:val="28"/>
        </w:rPr>
        <w:t>prendizaje</w:t>
      </w:r>
    </w:p>
    <w:p w14:paraId="122C2AA9" w14:textId="2961F401" w:rsidR="00A928AA" w:rsidRPr="00C24B3F" w:rsidRDefault="003C5B11" w:rsidP="00A928AA">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QUÍMICA</w:t>
      </w:r>
    </w:p>
    <w:p w14:paraId="436D4FFD" w14:textId="4289ED8B" w:rsidR="00A928AA" w:rsidRPr="001749F1" w:rsidRDefault="00A928AA" w:rsidP="00A928AA">
      <w:pPr>
        <w:ind w:left="142"/>
        <w:jc w:val="center"/>
        <w:rPr>
          <w:rFonts w:ascii="Calibri" w:eastAsia="Calibri" w:hAnsi="Calibri" w:cstheme="minorHAnsi"/>
          <w:b/>
        </w:rPr>
      </w:pPr>
      <w:r w:rsidRPr="001749F1">
        <w:rPr>
          <w:rFonts w:ascii="Calibri" w:eastAsia="Calibri" w:hAnsi="Calibri" w:cstheme="minorHAnsi"/>
          <w:b/>
        </w:rPr>
        <w:t xml:space="preserve">UNIDAD </w:t>
      </w:r>
      <w:r w:rsidR="00741844">
        <w:rPr>
          <w:rFonts w:ascii="Calibri" w:eastAsia="Calibri" w:hAnsi="Calibri" w:cstheme="minorHAnsi"/>
          <w:b/>
        </w:rPr>
        <w:t>1</w:t>
      </w:r>
      <w:r w:rsidRPr="001749F1">
        <w:rPr>
          <w:rFonts w:ascii="Calibri" w:eastAsia="Calibri" w:hAnsi="Calibri" w:cstheme="minorHAnsi"/>
          <w:b/>
        </w:rPr>
        <w:t xml:space="preserve">: </w:t>
      </w:r>
      <w:r w:rsidR="0039701E">
        <w:rPr>
          <w:rFonts w:ascii="Calibri" w:eastAsia="Calibri" w:hAnsi="Calibri" w:cstheme="minorHAnsi"/>
          <w:b/>
        </w:rPr>
        <w:t>DISOLUCIONES</w:t>
      </w:r>
    </w:p>
    <w:p w14:paraId="53A27866" w14:textId="0D2656DC"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Pr>
          <w:rFonts w:ascii="Calibri" w:hAnsi="Calibri" w:cstheme="minorHAnsi"/>
          <w:sz w:val="20"/>
          <w:szCs w:val="20"/>
        </w:rPr>
        <w:t xml:space="preserve">:   </w:t>
      </w:r>
      <w:r w:rsidR="00AA488E">
        <w:rPr>
          <w:rFonts w:ascii="Calibri" w:hAnsi="Calibri" w:cstheme="minorHAnsi"/>
          <w:sz w:val="20"/>
          <w:szCs w:val="20"/>
        </w:rPr>
        <w:t>___________</w:t>
      </w:r>
      <w:r w:rsidR="00A928AA">
        <w:rPr>
          <w:rFonts w:ascii="Calibri" w:hAnsi="Calibri" w:cstheme="minorHAnsi"/>
          <w:sz w:val="20"/>
          <w:szCs w:val="20"/>
        </w:rPr>
        <w:t>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Pr>
          <w:rFonts w:ascii="Calibri" w:hAnsi="Calibri" w:cstheme="minorHAnsi"/>
          <w:sz w:val="20"/>
          <w:szCs w:val="20"/>
        </w:rPr>
        <w:t xml:space="preserve">:    </w:t>
      </w:r>
      <w:r w:rsidR="00A928AA">
        <w:rPr>
          <w:rFonts w:ascii="Calibri" w:hAnsi="Calibri" w:cstheme="minorHAnsi"/>
          <w:sz w:val="20"/>
          <w:szCs w:val="20"/>
        </w:rPr>
        <w:t>__________</w:t>
      </w:r>
    </w:p>
    <w:p w14:paraId="1AF1B294" w14:textId="2795AB55" w:rsidR="00CB4A01" w:rsidRDefault="00CB4A01"/>
    <w:tbl>
      <w:tblPr>
        <w:tblStyle w:val="Tablaconcuadrcula"/>
        <w:tblW w:w="0" w:type="auto"/>
        <w:tblLook w:val="04A0" w:firstRow="1" w:lastRow="0" w:firstColumn="1" w:lastColumn="0" w:noHBand="0" w:noVBand="1"/>
      </w:tblPr>
      <w:tblGrid>
        <w:gridCol w:w="2518"/>
        <w:gridCol w:w="7026"/>
      </w:tblGrid>
      <w:tr w:rsidR="00B61DCF" w:rsidRPr="00B61DCF" w14:paraId="4942A4B2" w14:textId="77777777" w:rsidTr="00B61DCF">
        <w:tc>
          <w:tcPr>
            <w:tcW w:w="2518" w:type="dxa"/>
          </w:tcPr>
          <w:p w14:paraId="455CA338" w14:textId="77777777"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026" w:type="dxa"/>
          </w:tcPr>
          <w:p w14:paraId="0F910392" w14:textId="7C56EC90" w:rsidR="00C24B3F" w:rsidRPr="0074201D" w:rsidRDefault="0074201D" w:rsidP="0074201D">
            <w:pPr>
              <w:autoSpaceDE w:val="0"/>
              <w:autoSpaceDN w:val="0"/>
              <w:adjustRightInd w:val="0"/>
              <w:rPr>
                <w:rFonts w:ascii="OfficinaSans-Book" w:hAnsi="OfficinaSans-Book" w:cs="OfficinaSans-Book"/>
                <w:color w:val="414142"/>
                <w:sz w:val="20"/>
                <w:szCs w:val="20"/>
                <w:lang w:val="es-CL" w:eastAsia="es-CL"/>
              </w:rPr>
            </w:pPr>
            <w:r>
              <w:rPr>
                <w:rFonts w:ascii="OfficinaSans-Book" w:hAnsi="OfficinaSans-Book" w:cs="OfficinaSans-Book"/>
                <w:color w:val="414142"/>
                <w:sz w:val="20"/>
                <w:szCs w:val="20"/>
                <w:lang w:val="es-CL" w:eastAsia="es-CL"/>
              </w:rPr>
              <w:t xml:space="preserve">Explicar </w:t>
            </w:r>
            <w:r w:rsidR="00D20C8E">
              <w:rPr>
                <w:rFonts w:ascii="OfficinaSans-Book" w:hAnsi="OfficinaSans-Book" w:cs="OfficinaSans-Book"/>
                <w:color w:val="414142"/>
                <w:sz w:val="20"/>
                <w:szCs w:val="20"/>
                <w:lang w:val="es-CL" w:eastAsia="es-CL"/>
              </w:rPr>
              <w:t xml:space="preserve">las </w:t>
            </w:r>
            <w:r w:rsidR="0039701E">
              <w:rPr>
                <w:rFonts w:ascii="OfficinaSans-Book" w:hAnsi="OfficinaSans-Book" w:cs="OfficinaSans-Book"/>
                <w:color w:val="414142"/>
                <w:sz w:val="20"/>
                <w:szCs w:val="20"/>
                <w:lang w:val="es-CL" w:eastAsia="es-CL"/>
              </w:rPr>
              <w:t>propiedades de las disoluciones, considerando el estado físico, sus componentes y la cantidad de soluto.</w:t>
            </w:r>
          </w:p>
        </w:tc>
      </w:tr>
    </w:tbl>
    <w:p w14:paraId="1CB52465" w14:textId="77777777"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14:paraId="3C2532BA" w14:textId="77777777" w:rsidTr="00C24B3F">
        <w:tc>
          <w:tcPr>
            <w:tcW w:w="9544" w:type="dxa"/>
          </w:tcPr>
          <w:p w14:paraId="6C420776" w14:textId="38AD320B" w:rsidR="00C24B3F" w:rsidRPr="00C24B3F" w:rsidRDefault="005C12E0">
            <w:pPr>
              <w:rPr>
                <w:rFonts w:asciiTheme="minorHAnsi" w:hAnsiTheme="minorHAnsi"/>
                <w:b/>
                <w:sz w:val="20"/>
                <w:szCs w:val="20"/>
              </w:rPr>
            </w:pPr>
            <w:r>
              <w:rPr>
                <w:rFonts w:asciiTheme="minorHAnsi" w:hAnsiTheme="minorHAnsi"/>
                <w:b/>
                <w:sz w:val="20"/>
                <w:szCs w:val="20"/>
              </w:rPr>
              <w:t>Instrucción</w:t>
            </w:r>
            <w:r w:rsidR="00C24B3F" w:rsidRPr="00C24B3F">
              <w:rPr>
                <w:rFonts w:asciiTheme="minorHAnsi" w:hAnsiTheme="minorHAnsi"/>
                <w:b/>
                <w:sz w:val="20"/>
                <w:szCs w:val="20"/>
              </w:rPr>
              <w:t>:</w:t>
            </w:r>
            <w:r w:rsidR="00AB0CE6">
              <w:rPr>
                <w:rFonts w:asciiTheme="minorHAnsi" w:hAnsiTheme="minorHAnsi"/>
                <w:b/>
                <w:sz w:val="20"/>
                <w:szCs w:val="20"/>
              </w:rPr>
              <w:t xml:space="preserve"> Lea el siguiente texto y responda las preguntas que se encuentran al final de este.</w:t>
            </w:r>
            <w:r w:rsidR="009B52F8">
              <w:rPr>
                <w:rFonts w:asciiTheme="minorHAnsi" w:hAnsiTheme="minorHAnsi" w:cstheme="minorHAnsi"/>
                <w:sz w:val="19"/>
                <w:szCs w:val="19"/>
              </w:rPr>
              <w:t xml:space="preserve"> </w:t>
            </w:r>
            <w:r w:rsidR="009B52F8">
              <w:rPr>
                <w:rFonts w:asciiTheme="minorHAnsi" w:hAnsiTheme="minorHAnsi" w:cstheme="minorHAnsi"/>
                <w:sz w:val="19"/>
                <w:szCs w:val="19"/>
              </w:rPr>
              <w:t>Al término de la Guía, esta debe ser archivada en una carpeta para ser presentada al final del período de suspensión de clases.</w:t>
            </w:r>
            <w:r w:rsidR="009B52F8">
              <w:rPr>
                <w:rFonts w:asciiTheme="minorHAnsi" w:hAnsiTheme="minorHAnsi" w:cstheme="minorHAnsi"/>
                <w:sz w:val="19"/>
                <w:szCs w:val="19"/>
              </w:rPr>
              <w:t xml:space="preserve"> Para consultas y retroalimentación al email que apa</w:t>
            </w:r>
            <w:bookmarkStart w:id="0" w:name="_GoBack"/>
            <w:bookmarkEnd w:id="0"/>
            <w:r w:rsidR="009B52F8">
              <w:rPr>
                <w:rFonts w:asciiTheme="minorHAnsi" w:hAnsiTheme="minorHAnsi" w:cstheme="minorHAnsi"/>
                <w:sz w:val="19"/>
                <w:szCs w:val="19"/>
              </w:rPr>
              <w:t>rece en la página web</w:t>
            </w:r>
          </w:p>
        </w:tc>
      </w:tr>
      <w:tr w:rsidR="005C12E0" w:rsidRPr="00AB0CE6" w14:paraId="016AC599" w14:textId="77777777" w:rsidTr="00C24B3F">
        <w:tc>
          <w:tcPr>
            <w:tcW w:w="9544" w:type="dxa"/>
          </w:tcPr>
          <w:p w14:paraId="7A17E2F5" w14:textId="5EB4437A" w:rsidR="005C12E0" w:rsidRPr="00AB0CE6" w:rsidRDefault="005C12E0">
            <w:pPr>
              <w:rPr>
                <w:rFonts w:asciiTheme="minorHAnsi" w:hAnsiTheme="minorHAnsi"/>
                <w:b/>
                <w:sz w:val="20"/>
                <w:szCs w:val="20"/>
                <w:lang w:val="es-CL"/>
              </w:rPr>
            </w:pPr>
            <w:r w:rsidRPr="00860E53">
              <w:rPr>
                <w:rFonts w:asciiTheme="minorHAnsi" w:hAnsiTheme="minorHAnsi"/>
                <w:b/>
                <w:sz w:val="20"/>
                <w:szCs w:val="20"/>
              </w:rPr>
              <w:t>Rúbrica:</w:t>
            </w:r>
            <w:r w:rsidR="00AB0CE6" w:rsidRPr="00860E53">
              <w:rPr>
                <w:rFonts w:asciiTheme="minorHAnsi" w:hAnsiTheme="minorHAnsi"/>
                <w:b/>
                <w:sz w:val="20"/>
                <w:szCs w:val="20"/>
              </w:rPr>
              <w:t xml:space="preserve"> P1: </w:t>
            </w:r>
            <w:r w:rsidR="00D24704">
              <w:rPr>
                <w:rFonts w:asciiTheme="minorHAnsi" w:hAnsiTheme="minorHAnsi"/>
                <w:b/>
                <w:sz w:val="20"/>
                <w:szCs w:val="20"/>
              </w:rPr>
              <w:t>2</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P2: </w:t>
            </w:r>
            <w:r w:rsidR="00D24704">
              <w:rPr>
                <w:rFonts w:asciiTheme="minorHAnsi" w:hAnsiTheme="minorHAnsi"/>
                <w:b/>
                <w:sz w:val="20"/>
                <w:szCs w:val="20"/>
              </w:rPr>
              <w:t>6</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P3: </w:t>
            </w:r>
            <w:r w:rsidR="00D24704">
              <w:rPr>
                <w:rFonts w:asciiTheme="minorHAnsi" w:hAnsiTheme="minorHAnsi"/>
                <w:b/>
                <w:sz w:val="20"/>
                <w:szCs w:val="20"/>
              </w:rPr>
              <w:t>2</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P4: </w:t>
            </w:r>
            <w:r w:rsidR="00D24704">
              <w:rPr>
                <w:rFonts w:asciiTheme="minorHAnsi" w:hAnsiTheme="minorHAnsi"/>
                <w:b/>
                <w:sz w:val="20"/>
                <w:szCs w:val="20"/>
              </w:rPr>
              <w:t>6</w:t>
            </w:r>
            <w:r w:rsidR="00860E53"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860E53" w:rsidRPr="00860E53">
              <w:rPr>
                <w:rFonts w:asciiTheme="minorHAnsi" w:hAnsiTheme="minorHAnsi"/>
                <w:b/>
                <w:sz w:val="20"/>
                <w:szCs w:val="20"/>
              </w:rPr>
              <w:t xml:space="preserve">, P5: </w:t>
            </w:r>
            <w:r w:rsidR="00D24704">
              <w:rPr>
                <w:rFonts w:asciiTheme="minorHAnsi" w:hAnsiTheme="minorHAnsi"/>
                <w:b/>
                <w:sz w:val="20"/>
                <w:szCs w:val="20"/>
              </w:rPr>
              <w:t>1</w:t>
            </w:r>
            <w:r w:rsidR="00860E53" w:rsidRPr="00860E53">
              <w:rPr>
                <w:rFonts w:asciiTheme="minorHAnsi" w:hAnsiTheme="minorHAnsi"/>
                <w:b/>
                <w:sz w:val="20"/>
                <w:szCs w:val="20"/>
              </w:rPr>
              <w:t xml:space="preserve"> </w:t>
            </w:r>
            <w:proofErr w:type="spellStart"/>
            <w:r w:rsidR="00860E53" w:rsidRPr="00860E53">
              <w:rPr>
                <w:rFonts w:asciiTheme="minorHAnsi" w:hAnsiTheme="minorHAnsi"/>
                <w:b/>
                <w:sz w:val="20"/>
                <w:szCs w:val="20"/>
              </w:rPr>
              <w:t>pts</w:t>
            </w:r>
            <w:proofErr w:type="spellEnd"/>
            <w:r w:rsidR="00860E53" w:rsidRPr="00860E53">
              <w:rPr>
                <w:rFonts w:asciiTheme="minorHAnsi" w:hAnsiTheme="minorHAnsi"/>
                <w:b/>
                <w:sz w:val="20"/>
                <w:szCs w:val="20"/>
              </w:rPr>
              <w:t>,</w:t>
            </w:r>
            <w:r w:rsidR="00860E53">
              <w:rPr>
                <w:rFonts w:asciiTheme="minorHAnsi" w:hAnsiTheme="minorHAnsi"/>
                <w:b/>
                <w:sz w:val="20"/>
                <w:szCs w:val="20"/>
              </w:rPr>
              <w:t xml:space="preserve"> P6: </w:t>
            </w:r>
            <w:r w:rsidR="00D24704">
              <w:rPr>
                <w:rFonts w:asciiTheme="minorHAnsi" w:hAnsiTheme="minorHAnsi"/>
                <w:b/>
                <w:sz w:val="20"/>
                <w:szCs w:val="20"/>
              </w:rPr>
              <w:t>1</w:t>
            </w:r>
            <w:r w:rsidR="00860E53">
              <w:rPr>
                <w:rFonts w:asciiTheme="minorHAnsi" w:hAnsiTheme="minorHAnsi"/>
                <w:b/>
                <w:sz w:val="20"/>
                <w:szCs w:val="20"/>
              </w:rPr>
              <w:t xml:space="preserve"> </w:t>
            </w:r>
            <w:proofErr w:type="spellStart"/>
            <w:r w:rsidR="00860E53">
              <w:rPr>
                <w:rFonts w:asciiTheme="minorHAnsi" w:hAnsiTheme="minorHAnsi"/>
                <w:b/>
                <w:sz w:val="20"/>
                <w:szCs w:val="20"/>
              </w:rPr>
              <w:t>pt</w:t>
            </w:r>
            <w:r w:rsidR="00AA0973">
              <w:rPr>
                <w:rFonts w:asciiTheme="minorHAnsi" w:hAnsiTheme="minorHAnsi"/>
                <w:b/>
                <w:sz w:val="20"/>
                <w:szCs w:val="20"/>
              </w:rPr>
              <w:t>s</w:t>
            </w:r>
            <w:proofErr w:type="spellEnd"/>
            <w:r w:rsidR="00D24704">
              <w:rPr>
                <w:rFonts w:asciiTheme="minorHAnsi" w:hAnsiTheme="minorHAnsi"/>
                <w:b/>
                <w:sz w:val="20"/>
                <w:szCs w:val="20"/>
              </w:rPr>
              <w:t xml:space="preserve">, P7: 1 </w:t>
            </w:r>
            <w:proofErr w:type="spellStart"/>
            <w:r w:rsidR="00D24704">
              <w:rPr>
                <w:rFonts w:asciiTheme="minorHAnsi" w:hAnsiTheme="minorHAnsi"/>
                <w:b/>
                <w:sz w:val="20"/>
                <w:szCs w:val="20"/>
              </w:rPr>
              <w:t>pts</w:t>
            </w:r>
            <w:proofErr w:type="spellEnd"/>
            <w:r w:rsidR="00D24704">
              <w:rPr>
                <w:rFonts w:asciiTheme="minorHAnsi" w:hAnsiTheme="minorHAnsi"/>
                <w:b/>
                <w:sz w:val="20"/>
                <w:szCs w:val="20"/>
              </w:rPr>
              <w:t xml:space="preserve">, P8: 2 </w:t>
            </w:r>
            <w:proofErr w:type="spellStart"/>
            <w:r w:rsidR="00D24704">
              <w:rPr>
                <w:rFonts w:asciiTheme="minorHAnsi" w:hAnsiTheme="minorHAnsi"/>
                <w:b/>
                <w:sz w:val="20"/>
                <w:szCs w:val="20"/>
              </w:rPr>
              <w:t>pts</w:t>
            </w:r>
            <w:proofErr w:type="spellEnd"/>
            <w:r w:rsidR="00D24704">
              <w:rPr>
                <w:rFonts w:asciiTheme="minorHAnsi" w:hAnsiTheme="minorHAnsi"/>
                <w:b/>
                <w:sz w:val="20"/>
                <w:szCs w:val="20"/>
              </w:rPr>
              <w:t xml:space="preserve">, P9: 2 </w:t>
            </w:r>
            <w:proofErr w:type="spellStart"/>
            <w:r w:rsidR="00D24704">
              <w:rPr>
                <w:rFonts w:asciiTheme="minorHAnsi" w:hAnsiTheme="minorHAnsi"/>
                <w:b/>
                <w:sz w:val="20"/>
                <w:szCs w:val="20"/>
              </w:rPr>
              <w:t>pts</w:t>
            </w:r>
            <w:proofErr w:type="spellEnd"/>
            <w:r w:rsidR="00D24704">
              <w:rPr>
                <w:rFonts w:asciiTheme="minorHAnsi" w:hAnsiTheme="minorHAnsi"/>
                <w:b/>
                <w:sz w:val="20"/>
                <w:szCs w:val="20"/>
              </w:rPr>
              <w:t xml:space="preserve">, P10: 2 pts. </w:t>
            </w:r>
            <w:r w:rsidR="00860E53">
              <w:rPr>
                <w:rFonts w:asciiTheme="minorHAnsi" w:hAnsiTheme="minorHAnsi"/>
                <w:b/>
                <w:sz w:val="20"/>
                <w:szCs w:val="20"/>
              </w:rPr>
              <w:t xml:space="preserve"> </w:t>
            </w:r>
            <w:r w:rsidR="00AB0CE6" w:rsidRPr="00860E53">
              <w:rPr>
                <w:rFonts w:asciiTheme="minorHAnsi" w:hAnsiTheme="minorHAnsi"/>
                <w:b/>
                <w:sz w:val="20"/>
                <w:szCs w:val="20"/>
              </w:rPr>
              <w:t xml:space="preserve"> </w:t>
            </w:r>
            <w:r w:rsidR="00AB0CE6" w:rsidRPr="00AB0CE6">
              <w:rPr>
                <w:rFonts w:asciiTheme="minorHAnsi" w:hAnsiTheme="minorHAnsi"/>
                <w:b/>
                <w:sz w:val="20"/>
                <w:szCs w:val="20"/>
                <w:lang w:val="es-CL"/>
              </w:rPr>
              <w:t>Puntaje total:</w:t>
            </w:r>
            <w:r w:rsidR="00AB0CE6">
              <w:rPr>
                <w:rFonts w:asciiTheme="minorHAnsi" w:hAnsiTheme="minorHAnsi"/>
                <w:b/>
                <w:sz w:val="20"/>
                <w:szCs w:val="20"/>
                <w:lang w:val="es-CL"/>
              </w:rPr>
              <w:t xml:space="preserve"> </w:t>
            </w:r>
            <w:r w:rsidR="00D24704">
              <w:rPr>
                <w:rFonts w:asciiTheme="minorHAnsi" w:hAnsiTheme="minorHAnsi"/>
                <w:b/>
                <w:sz w:val="20"/>
                <w:szCs w:val="20"/>
                <w:lang w:val="es-CL"/>
              </w:rPr>
              <w:t>25</w:t>
            </w:r>
            <w:r w:rsidR="00AB0CE6">
              <w:rPr>
                <w:rFonts w:asciiTheme="minorHAnsi" w:hAnsiTheme="minorHAnsi"/>
                <w:b/>
                <w:sz w:val="20"/>
                <w:szCs w:val="20"/>
                <w:lang w:val="es-CL"/>
              </w:rPr>
              <w:t xml:space="preserve"> pts. </w:t>
            </w:r>
            <w:r w:rsidR="00AB0CE6" w:rsidRPr="00AB0CE6">
              <w:rPr>
                <w:rFonts w:asciiTheme="minorHAnsi" w:hAnsiTheme="minorHAnsi"/>
                <w:b/>
                <w:sz w:val="20"/>
                <w:szCs w:val="20"/>
                <w:lang w:val="es-CL"/>
              </w:rPr>
              <w:t>Se evaluará el</w:t>
            </w:r>
            <w:r w:rsidR="00AB0CE6">
              <w:rPr>
                <w:rFonts w:asciiTheme="minorHAnsi" w:hAnsiTheme="minorHAnsi"/>
                <w:b/>
                <w:sz w:val="20"/>
                <w:szCs w:val="20"/>
                <w:lang w:val="es-CL"/>
              </w:rPr>
              <w:t xml:space="preserve"> uso de buena ortografía y redacción.</w:t>
            </w:r>
          </w:p>
        </w:tc>
      </w:tr>
    </w:tbl>
    <w:p w14:paraId="782B23F8" w14:textId="367151AE" w:rsidR="00B61DCF" w:rsidRPr="00AB0CE6" w:rsidRDefault="00B61DCF">
      <w:pPr>
        <w:rPr>
          <w:lang w:val="es-CL"/>
        </w:rPr>
      </w:pPr>
    </w:p>
    <w:p w14:paraId="3DC37351" w14:textId="22F1BBDC" w:rsidR="004957D3" w:rsidRDefault="0039701E" w:rsidP="001749F1">
      <w:pPr>
        <w:rPr>
          <w:b/>
          <w:bCs/>
          <w:lang w:val="es-CL"/>
        </w:rPr>
      </w:pPr>
      <w:r>
        <w:rPr>
          <w:b/>
          <w:bCs/>
          <w:lang w:val="es-CL"/>
        </w:rPr>
        <w:t>MEZCLAS</w:t>
      </w:r>
    </w:p>
    <w:p w14:paraId="2EC09F58" w14:textId="2EADC431" w:rsidR="0039701E" w:rsidRDefault="0039701E" w:rsidP="001749F1">
      <w:pPr>
        <w:rPr>
          <w:b/>
          <w:bCs/>
          <w:lang w:val="es-CL"/>
        </w:rPr>
      </w:pPr>
    </w:p>
    <w:p w14:paraId="4FE63075" w14:textId="21BB036F" w:rsidR="00FE73B4" w:rsidRDefault="00FE73B4" w:rsidP="00FE73B4">
      <w:pPr>
        <w:jc w:val="both"/>
        <w:rPr>
          <w:lang w:val="es-CL"/>
        </w:rPr>
      </w:pPr>
      <w:r w:rsidRPr="00FE73B4">
        <w:rPr>
          <w:lang w:val="es-CL"/>
        </w:rPr>
        <w:t>Son sustancias formadas por la unión de dos o más componentes, no combinados químicamente</w:t>
      </w:r>
      <w:r>
        <w:rPr>
          <w:lang w:val="es-CL"/>
        </w:rPr>
        <w:t>, es decir, no</w:t>
      </w:r>
      <w:r w:rsidRPr="00FE73B4">
        <w:rPr>
          <w:lang w:val="es-CL"/>
        </w:rPr>
        <w:t xml:space="preserve"> </w:t>
      </w:r>
      <w:r>
        <w:rPr>
          <w:lang w:val="es-CL"/>
        </w:rPr>
        <w:t>ocurre una</w:t>
      </w:r>
      <w:r w:rsidRPr="00FE73B4">
        <w:rPr>
          <w:lang w:val="es-CL"/>
        </w:rPr>
        <w:t xml:space="preserve"> reacción química y cada componente mantiene </w:t>
      </w:r>
      <w:proofErr w:type="gramStart"/>
      <w:r w:rsidRPr="00FE73B4">
        <w:rPr>
          <w:lang w:val="es-CL"/>
        </w:rPr>
        <w:t>sus identidad</w:t>
      </w:r>
      <w:proofErr w:type="gramEnd"/>
      <w:r w:rsidRPr="00FE73B4">
        <w:rPr>
          <w:lang w:val="es-CL"/>
        </w:rPr>
        <w:t xml:space="preserve"> y propiedades</w:t>
      </w:r>
      <w:r>
        <w:rPr>
          <w:lang w:val="es-CL"/>
        </w:rPr>
        <w:t>.</w:t>
      </w:r>
    </w:p>
    <w:p w14:paraId="1E7F82AE" w14:textId="1CC52062" w:rsidR="00FE73B4" w:rsidRDefault="00FE73B4" w:rsidP="00FE73B4">
      <w:pPr>
        <w:jc w:val="both"/>
        <w:rPr>
          <w:lang w:val="es-CL"/>
        </w:rPr>
      </w:pPr>
    </w:p>
    <w:p w14:paraId="51781AE7" w14:textId="7BF33D7C" w:rsidR="00FE73B4" w:rsidRDefault="00FE73B4" w:rsidP="00FE73B4">
      <w:pPr>
        <w:jc w:val="both"/>
        <w:rPr>
          <w:lang w:val="es-CL"/>
        </w:rPr>
      </w:pPr>
      <w:r>
        <w:rPr>
          <w:lang w:val="es-CL"/>
        </w:rPr>
        <w:t>De acuerdo a las características, una mezcla puede dividirse en 3 tipos diferentes:</w:t>
      </w:r>
    </w:p>
    <w:p w14:paraId="3D8AA7FF" w14:textId="0B5BB57C" w:rsidR="00FE73B4" w:rsidRDefault="00FE73B4" w:rsidP="00FE73B4">
      <w:pPr>
        <w:jc w:val="both"/>
        <w:rPr>
          <w:lang w:val="es-CL"/>
        </w:rPr>
      </w:pPr>
    </w:p>
    <w:p w14:paraId="584E1356" w14:textId="3CE1BAE0" w:rsidR="00FE73B4" w:rsidRDefault="00FE73B4" w:rsidP="00FE73B4">
      <w:pPr>
        <w:jc w:val="center"/>
        <w:rPr>
          <w:lang w:val="es-CL"/>
        </w:rPr>
      </w:pPr>
      <w:r>
        <w:rPr>
          <w:noProof/>
          <w:lang w:val="es-CL" w:eastAsia="es-CL"/>
        </w:rPr>
        <w:drawing>
          <wp:inline distT="0" distB="0" distL="0" distR="0" wp14:anchorId="071CA693" wp14:editId="40EA438A">
            <wp:extent cx="3644900" cy="1758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3095" cy="1761993"/>
                    </a:xfrm>
                    <a:prstGeom prst="rect">
                      <a:avLst/>
                    </a:prstGeom>
                    <a:noFill/>
                    <a:ln>
                      <a:noFill/>
                    </a:ln>
                  </pic:spPr>
                </pic:pic>
              </a:graphicData>
            </a:graphic>
          </wp:inline>
        </w:drawing>
      </w:r>
    </w:p>
    <w:p w14:paraId="3ACB04B5" w14:textId="77777777" w:rsidR="001B46CB" w:rsidRPr="00FE73B4" w:rsidRDefault="001B46CB" w:rsidP="00FE73B4">
      <w:pPr>
        <w:jc w:val="center"/>
        <w:rPr>
          <w:lang w:val="es-CL"/>
        </w:rPr>
      </w:pPr>
    </w:p>
    <w:p w14:paraId="5B4C61BE" w14:textId="1026D5B8" w:rsidR="0039701E" w:rsidRPr="001B46CB" w:rsidRDefault="001B46CB" w:rsidP="00FE73B4">
      <w:pPr>
        <w:jc w:val="both"/>
        <w:rPr>
          <w:b/>
          <w:bCs/>
          <w:lang w:val="es-CL"/>
        </w:rPr>
      </w:pPr>
      <w:r w:rsidRPr="001B46CB">
        <w:rPr>
          <w:b/>
          <w:bCs/>
          <w:noProof/>
          <w:lang w:val="es-CL" w:eastAsia="es-CL"/>
        </w:rPr>
        <w:drawing>
          <wp:anchor distT="0" distB="0" distL="114300" distR="114300" simplePos="0" relativeHeight="251643392" behindDoc="0" locked="0" layoutInCell="1" allowOverlap="1" wp14:anchorId="03A1CCFE" wp14:editId="132EB646">
            <wp:simplePos x="0" y="0"/>
            <wp:positionH relativeFrom="column">
              <wp:posOffset>4725670</wp:posOffset>
            </wp:positionH>
            <wp:positionV relativeFrom="paragraph">
              <wp:posOffset>74930</wp:posOffset>
            </wp:positionV>
            <wp:extent cx="1437640" cy="1301750"/>
            <wp:effectExtent l="0" t="0" r="0" b="0"/>
            <wp:wrapSquare wrapText="bothSides"/>
            <wp:docPr id="3074" name="Picture 2" descr="Resultado de imagen para café pn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C9FC08-0DFB-4EFE-9B33-012C110EEA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para café png">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C9FC08-0DFB-4EFE-9B33-012C110EEA8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640" cy="1301750"/>
                    </a:xfrm>
                    <a:prstGeom prst="rect">
                      <a:avLst/>
                    </a:prstGeom>
                    <a:noFill/>
                  </pic:spPr>
                </pic:pic>
              </a:graphicData>
            </a:graphic>
            <wp14:sizeRelH relativeFrom="page">
              <wp14:pctWidth>0</wp14:pctWidth>
            </wp14:sizeRelH>
            <wp14:sizeRelV relativeFrom="page">
              <wp14:pctHeight>0</wp14:pctHeight>
            </wp14:sizeRelV>
          </wp:anchor>
        </w:drawing>
      </w:r>
      <w:r w:rsidR="00FE73B4" w:rsidRPr="001B46CB">
        <w:rPr>
          <w:b/>
          <w:bCs/>
          <w:lang w:val="es-CL"/>
        </w:rPr>
        <w:t>Mezcla homogénea</w:t>
      </w:r>
    </w:p>
    <w:p w14:paraId="33D27DC9" w14:textId="47CDD15D" w:rsidR="00FE73B4" w:rsidRDefault="00FE73B4" w:rsidP="00FE73B4">
      <w:pPr>
        <w:jc w:val="both"/>
        <w:rPr>
          <w:lang w:val="es-CL"/>
        </w:rPr>
      </w:pPr>
      <w:r>
        <w:rPr>
          <w:lang w:val="es-CL"/>
        </w:rPr>
        <w:t xml:space="preserve">Sus componentes no se pueden distinguir ya que están distribuidos uniformemente. También son conocidas como </w:t>
      </w:r>
      <w:r>
        <w:rPr>
          <w:b/>
          <w:bCs/>
          <w:lang w:val="es-CL"/>
        </w:rPr>
        <w:t>disoluciones</w:t>
      </w:r>
      <w:r>
        <w:rPr>
          <w:lang w:val="es-CL"/>
        </w:rPr>
        <w:t>.</w:t>
      </w:r>
    </w:p>
    <w:p w14:paraId="33A6165C" w14:textId="4D224A80" w:rsidR="00FE73B4" w:rsidRDefault="00FE73B4" w:rsidP="00FE73B4">
      <w:pPr>
        <w:jc w:val="both"/>
        <w:rPr>
          <w:lang w:val="es-CL"/>
        </w:rPr>
      </w:pPr>
    </w:p>
    <w:p w14:paraId="3790E791" w14:textId="463C874A" w:rsidR="001B46CB" w:rsidRDefault="001B46CB" w:rsidP="001B46CB">
      <w:pPr>
        <w:jc w:val="both"/>
        <w:rPr>
          <w:lang w:val="es-CL"/>
        </w:rPr>
      </w:pPr>
      <w:r>
        <w:rPr>
          <w:lang w:val="es-CL"/>
        </w:rPr>
        <w:t>Por ejemplo, cuando mezclamos agua, café y azúcar, no es posible distinguir los componentes de la mezcla, sino que sólo vemos una disolución de color negro.</w:t>
      </w:r>
    </w:p>
    <w:p w14:paraId="30B6BECA" w14:textId="37D5DBA8" w:rsidR="00FE73B4" w:rsidRDefault="00FE73B4" w:rsidP="001B46CB">
      <w:pPr>
        <w:jc w:val="both"/>
        <w:rPr>
          <w:lang w:val="es-CL"/>
        </w:rPr>
      </w:pPr>
    </w:p>
    <w:p w14:paraId="7861F646" w14:textId="77777777" w:rsidR="001B46CB" w:rsidRPr="001B46CB" w:rsidRDefault="00FE73B4" w:rsidP="001B46CB">
      <w:pPr>
        <w:jc w:val="both"/>
        <w:rPr>
          <w:b/>
          <w:bCs/>
          <w:lang w:val="es-CL"/>
        </w:rPr>
      </w:pPr>
      <w:r w:rsidRPr="001B46CB">
        <w:rPr>
          <w:b/>
          <w:bCs/>
          <w:lang w:val="es-CL"/>
        </w:rPr>
        <w:t>Mezcla heterogénea</w:t>
      </w:r>
    </w:p>
    <w:p w14:paraId="4FA68831" w14:textId="00E89B00" w:rsidR="00FE73B4" w:rsidRDefault="001B46CB" w:rsidP="001B46CB">
      <w:pPr>
        <w:jc w:val="both"/>
      </w:pPr>
      <w:r>
        <w:rPr>
          <w:noProof/>
          <w:lang w:val="es-CL" w:eastAsia="es-CL"/>
        </w:rPr>
        <w:drawing>
          <wp:anchor distT="0" distB="0" distL="114300" distR="114300" simplePos="0" relativeHeight="251650560" behindDoc="0" locked="0" layoutInCell="1" allowOverlap="1" wp14:anchorId="4BE404CC" wp14:editId="7674476A">
            <wp:simplePos x="0" y="0"/>
            <wp:positionH relativeFrom="column">
              <wp:posOffset>4941570</wp:posOffset>
            </wp:positionH>
            <wp:positionV relativeFrom="paragraph">
              <wp:posOffset>34290</wp:posOffset>
            </wp:positionV>
            <wp:extent cx="1021715" cy="1200150"/>
            <wp:effectExtent l="0" t="0" r="698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71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3B4" w:rsidRPr="00FE73B4">
        <w:t>Sus componentes se pueden distinguir a simple vista.</w:t>
      </w:r>
    </w:p>
    <w:p w14:paraId="50D7C6C4" w14:textId="299980A2" w:rsidR="001B46CB" w:rsidRDefault="001B46CB" w:rsidP="001B46CB">
      <w:pPr>
        <w:jc w:val="both"/>
      </w:pPr>
    </w:p>
    <w:p w14:paraId="41E61AF7" w14:textId="65E4B3C7" w:rsidR="001B46CB" w:rsidRDefault="001B46CB" w:rsidP="001B46CB">
      <w:pPr>
        <w:jc w:val="both"/>
      </w:pPr>
      <w:r>
        <w:lastRenderedPageBreak/>
        <w:t>Por ejemplo, al combinar agua y aceite, es posible observar los componentes por separado. El agua se ubica en la parte inferior mientras que el aceite permanece por encima del agua.</w:t>
      </w:r>
    </w:p>
    <w:p w14:paraId="11D1C651" w14:textId="37B1CFEB" w:rsidR="001B46CB" w:rsidRDefault="001B46CB" w:rsidP="001B46CB">
      <w:pPr>
        <w:jc w:val="both"/>
      </w:pPr>
    </w:p>
    <w:p w14:paraId="3B823094" w14:textId="0C8E7F2D" w:rsidR="001B46CB" w:rsidRDefault="001B46CB" w:rsidP="001B46CB">
      <w:pPr>
        <w:jc w:val="both"/>
      </w:pPr>
    </w:p>
    <w:p w14:paraId="51B199EB" w14:textId="4F7D7633" w:rsidR="001B46CB" w:rsidRDefault="001B46CB" w:rsidP="001B46CB">
      <w:pPr>
        <w:jc w:val="both"/>
      </w:pPr>
      <w:r w:rsidRPr="001B46CB">
        <w:rPr>
          <w:noProof/>
          <w:lang w:val="es-CL" w:eastAsia="es-CL"/>
        </w:rPr>
        <w:drawing>
          <wp:anchor distT="0" distB="0" distL="114300" distR="114300" simplePos="0" relativeHeight="251656704" behindDoc="0" locked="0" layoutInCell="1" allowOverlap="1" wp14:anchorId="2E8EFE09" wp14:editId="7C973A55">
            <wp:simplePos x="0" y="0"/>
            <wp:positionH relativeFrom="column">
              <wp:posOffset>4998720</wp:posOffset>
            </wp:positionH>
            <wp:positionV relativeFrom="paragraph">
              <wp:posOffset>144780</wp:posOffset>
            </wp:positionV>
            <wp:extent cx="1425575" cy="1244600"/>
            <wp:effectExtent l="0" t="0" r="3175" b="0"/>
            <wp:wrapSquare wrapText="bothSides"/>
            <wp:docPr id="5" name="Imagen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56BFE9-EF03-4071-A2F7-510E809C89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56BFE9-EF03-4071-A2F7-510E809C89EA}"/>
                        </a:ext>
                      </a:extLst>
                    </pic:cNvPr>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5575" cy="1244600"/>
                    </a:xfrm>
                    <a:prstGeom prst="rect">
                      <a:avLst/>
                    </a:prstGeom>
                  </pic:spPr>
                </pic:pic>
              </a:graphicData>
            </a:graphic>
            <wp14:sizeRelH relativeFrom="page">
              <wp14:pctWidth>0</wp14:pctWidth>
            </wp14:sizeRelH>
            <wp14:sizeRelV relativeFrom="page">
              <wp14:pctHeight>0</wp14:pctHeight>
            </wp14:sizeRelV>
          </wp:anchor>
        </w:drawing>
      </w:r>
    </w:p>
    <w:p w14:paraId="08434E1C" w14:textId="0B36C703" w:rsidR="001B46CB" w:rsidRDefault="001B46CB" w:rsidP="001B46CB">
      <w:pPr>
        <w:jc w:val="both"/>
      </w:pPr>
      <w:r>
        <w:rPr>
          <w:b/>
          <w:bCs/>
        </w:rPr>
        <w:t>Coloide</w:t>
      </w:r>
    </w:p>
    <w:p w14:paraId="3E98266D" w14:textId="47CE950E" w:rsidR="001B46CB" w:rsidRPr="001B46CB" w:rsidRDefault="001B46CB" w:rsidP="001B46CB">
      <w:pPr>
        <w:jc w:val="both"/>
        <w:rPr>
          <w:lang w:val="es-CL"/>
        </w:rPr>
      </w:pPr>
      <w:r>
        <w:rPr>
          <w:lang w:val="es-CL"/>
        </w:rPr>
        <w:t>Son p</w:t>
      </w:r>
      <w:r w:rsidRPr="001B46CB">
        <w:rPr>
          <w:lang w:val="es-CL"/>
        </w:rPr>
        <w:t>artículas suspendidas en un medio. Las partículas son tan pequeñas que no se distinguen a simple vista.</w:t>
      </w:r>
      <w:r>
        <w:rPr>
          <w:lang w:val="es-CL"/>
        </w:rPr>
        <w:t xml:space="preserve"> Dicho de otra forma, es una mezcla heterogénea que a simple vista parece ser una mezcla homogénea.</w:t>
      </w:r>
      <w:r w:rsidRPr="001B46CB">
        <w:rPr>
          <w:noProof/>
        </w:rPr>
        <w:t xml:space="preserve"> </w:t>
      </w:r>
    </w:p>
    <w:p w14:paraId="177E7D6E" w14:textId="1B2C7559" w:rsidR="001B46CB" w:rsidRDefault="001B46CB" w:rsidP="001B46CB">
      <w:pPr>
        <w:jc w:val="both"/>
        <w:rPr>
          <w:lang w:val="es-CL"/>
        </w:rPr>
      </w:pPr>
    </w:p>
    <w:p w14:paraId="139E9CB8" w14:textId="7A1189BA" w:rsidR="001B46CB" w:rsidRPr="001B46CB" w:rsidRDefault="001B46CB" w:rsidP="001B46CB">
      <w:pPr>
        <w:jc w:val="both"/>
        <w:rPr>
          <w:lang w:val="es-CL"/>
        </w:rPr>
      </w:pPr>
      <w:r>
        <w:rPr>
          <w:lang w:val="es-CL"/>
        </w:rPr>
        <w:t>Por ejemplo, la mayonesa es una mezcla coloidal ya que consiste de pequeñas gotas de aceite suspendidas en el huevo.</w:t>
      </w:r>
    </w:p>
    <w:p w14:paraId="4A1E0445" w14:textId="0DDD92B8" w:rsidR="00FE73B4" w:rsidRDefault="00FE73B4" w:rsidP="00FE73B4">
      <w:pPr>
        <w:jc w:val="both"/>
      </w:pPr>
    </w:p>
    <w:p w14:paraId="085250EC" w14:textId="43D406C1" w:rsidR="001B46CB" w:rsidRDefault="001B46CB" w:rsidP="00FE73B4">
      <w:pPr>
        <w:jc w:val="both"/>
        <w:rPr>
          <w:b/>
          <w:bCs/>
        </w:rPr>
      </w:pPr>
      <w:r w:rsidRPr="001B46CB">
        <w:rPr>
          <w:b/>
          <w:bCs/>
        </w:rPr>
        <w:t>DISOLUCIONES</w:t>
      </w:r>
    </w:p>
    <w:p w14:paraId="381400FE" w14:textId="7276D2CF" w:rsidR="001B46CB" w:rsidRDefault="001B46CB" w:rsidP="00FE73B4">
      <w:pPr>
        <w:jc w:val="both"/>
        <w:rPr>
          <w:b/>
          <w:bCs/>
        </w:rPr>
      </w:pPr>
    </w:p>
    <w:p w14:paraId="5382346D" w14:textId="2CC0FBE2" w:rsidR="001B46CB" w:rsidRDefault="001B46CB" w:rsidP="00FE73B4">
      <w:pPr>
        <w:jc w:val="both"/>
      </w:pPr>
      <w:r>
        <w:t>Corresponden a una mezcla homogénea y están formadas por un soluto y un disolvente.</w:t>
      </w:r>
    </w:p>
    <w:p w14:paraId="028BEA64" w14:textId="4CABB746" w:rsidR="001B46CB" w:rsidRDefault="001B46CB" w:rsidP="00FE73B4">
      <w:pPr>
        <w:jc w:val="both"/>
      </w:pPr>
    </w:p>
    <w:p w14:paraId="73850EC2" w14:textId="77777777" w:rsidR="002868C3" w:rsidRPr="002868C3" w:rsidRDefault="002868C3" w:rsidP="002868C3">
      <w:pPr>
        <w:jc w:val="both"/>
        <w:rPr>
          <w:lang w:val="es-CL"/>
        </w:rPr>
      </w:pPr>
      <w:r w:rsidRPr="002868C3">
        <w:rPr>
          <w:lang w:val="es-CL"/>
        </w:rPr>
        <w:t>Disolvente: Sustancia en mayor proporción.</w:t>
      </w:r>
    </w:p>
    <w:p w14:paraId="52942F1F" w14:textId="77777777" w:rsidR="002868C3" w:rsidRPr="002868C3" w:rsidRDefault="002868C3" w:rsidP="002868C3">
      <w:pPr>
        <w:jc w:val="both"/>
        <w:rPr>
          <w:lang w:val="es-CL"/>
        </w:rPr>
      </w:pPr>
      <w:r w:rsidRPr="002868C3">
        <w:rPr>
          <w:lang w:val="es-CL"/>
        </w:rPr>
        <w:t>Soluto: Sustancia en menor proporción.</w:t>
      </w:r>
    </w:p>
    <w:p w14:paraId="19E0A1D7" w14:textId="5D137F72" w:rsidR="002868C3" w:rsidRDefault="002868C3" w:rsidP="002868C3">
      <w:pPr>
        <w:jc w:val="both"/>
        <w:rPr>
          <w:lang w:val="es-CL"/>
        </w:rPr>
      </w:pPr>
      <w:r w:rsidRPr="002868C3">
        <w:rPr>
          <w:lang w:val="es-CL"/>
        </w:rPr>
        <w:t>Disolución: Soluto + disolvente</w:t>
      </w:r>
    </w:p>
    <w:p w14:paraId="500D16F9" w14:textId="77777777" w:rsidR="002868C3" w:rsidRPr="002868C3" w:rsidRDefault="002868C3" w:rsidP="002868C3">
      <w:pPr>
        <w:jc w:val="both"/>
        <w:rPr>
          <w:lang w:val="es-CL"/>
        </w:rPr>
      </w:pPr>
    </w:p>
    <w:p w14:paraId="430286B1" w14:textId="21373124" w:rsidR="002868C3" w:rsidRDefault="002868C3" w:rsidP="002868C3">
      <w:pPr>
        <w:jc w:val="both"/>
      </w:pPr>
      <w:r w:rsidRPr="001B46CB">
        <w:rPr>
          <w:noProof/>
          <w:lang w:val="es-CL" w:eastAsia="es-CL"/>
        </w:rPr>
        <w:drawing>
          <wp:inline distT="0" distB="0" distL="0" distR="0" wp14:anchorId="04E64BDB" wp14:editId="11F8B188">
            <wp:extent cx="5251450" cy="1445768"/>
            <wp:effectExtent l="0" t="0" r="0" b="2540"/>
            <wp:docPr id="5122" name="Picture 2" descr="Resultado de imagen para solito disolv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56E24F-E405-4410-96BA-3488F490C1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Resultado de imagen para solito disolv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56E24F-E405-4410-96BA-3488F490C1A2}"/>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905" cy="1449472"/>
                    </a:xfrm>
                    <a:prstGeom prst="rect">
                      <a:avLst/>
                    </a:prstGeom>
                    <a:noFill/>
                  </pic:spPr>
                </pic:pic>
              </a:graphicData>
            </a:graphic>
          </wp:inline>
        </w:drawing>
      </w:r>
    </w:p>
    <w:p w14:paraId="5D64EE05" w14:textId="2DCEEA53" w:rsidR="002868C3" w:rsidRDefault="002868C3" w:rsidP="002868C3">
      <w:pPr>
        <w:jc w:val="both"/>
      </w:pPr>
    </w:p>
    <w:p w14:paraId="760049E4" w14:textId="57CCB730" w:rsidR="002868C3" w:rsidRPr="002868C3" w:rsidRDefault="002868C3" w:rsidP="002868C3">
      <w:pPr>
        <w:jc w:val="both"/>
      </w:pPr>
      <w:r>
        <w:t xml:space="preserve">Los componentes de la disolución no reaccionan entre sí, es decir, no forman enlaces, sino que se relacionan mediante interacciones electrostáticas llamadas </w:t>
      </w:r>
      <w:r>
        <w:rPr>
          <w:b/>
          <w:bCs/>
        </w:rPr>
        <w:t>fuerzas intermoleculares</w:t>
      </w:r>
      <w:r>
        <w:t>.</w:t>
      </w:r>
    </w:p>
    <w:p w14:paraId="345761FE" w14:textId="1B451F1C" w:rsidR="001749F1" w:rsidRDefault="001749F1" w:rsidP="00FE73B4">
      <w:pPr>
        <w:jc w:val="both"/>
        <w:rPr>
          <w:lang w:val="es-CL"/>
        </w:rPr>
      </w:pPr>
    </w:p>
    <w:p w14:paraId="620C517B" w14:textId="6D41DB3F" w:rsidR="00720893" w:rsidRDefault="002868C3" w:rsidP="002868C3">
      <w:pPr>
        <w:jc w:val="center"/>
        <w:rPr>
          <w:b/>
          <w:bCs/>
          <w:lang w:val="es-CL"/>
        </w:rPr>
      </w:pPr>
      <w:r w:rsidRPr="002868C3">
        <w:rPr>
          <w:b/>
          <w:bCs/>
          <w:noProof/>
          <w:lang w:val="es-CL" w:eastAsia="es-CL"/>
        </w:rPr>
        <w:lastRenderedPageBreak/>
        <w:drawing>
          <wp:inline distT="0" distB="0" distL="0" distR="0" wp14:anchorId="600A799C" wp14:editId="2B1D6899">
            <wp:extent cx="5497577" cy="2604977"/>
            <wp:effectExtent l="0" t="0" r="8255" b="5080"/>
            <wp:docPr id="7" name="Imagen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491D4B-5917-4B27-AAD7-6CEDD0325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491D4B-5917-4B27-AAD7-6CEDD0325AD0}"/>
                        </a:ext>
                      </a:extLst>
                    </pic:cNvPr>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5502786" cy="2607445"/>
                    </a:xfrm>
                    <a:prstGeom prst="rect">
                      <a:avLst/>
                    </a:prstGeom>
                  </pic:spPr>
                </pic:pic>
              </a:graphicData>
            </a:graphic>
          </wp:inline>
        </w:drawing>
      </w:r>
    </w:p>
    <w:p w14:paraId="1284F8E7" w14:textId="124D5EE8" w:rsidR="009C005C" w:rsidRDefault="009C005C" w:rsidP="002868C3">
      <w:pPr>
        <w:jc w:val="center"/>
        <w:rPr>
          <w:b/>
          <w:bCs/>
          <w:lang w:val="es-CL"/>
        </w:rPr>
      </w:pPr>
    </w:p>
    <w:p w14:paraId="26A25885" w14:textId="77777777" w:rsidR="00E8466A" w:rsidRDefault="00E8466A" w:rsidP="009C005C">
      <w:pPr>
        <w:rPr>
          <w:lang w:val="es-CL"/>
        </w:rPr>
      </w:pPr>
    </w:p>
    <w:p w14:paraId="2409925B" w14:textId="77777777" w:rsidR="00E8466A" w:rsidRDefault="00E8466A" w:rsidP="009C005C">
      <w:pPr>
        <w:rPr>
          <w:lang w:val="es-CL"/>
        </w:rPr>
      </w:pPr>
    </w:p>
    <w:p w14:paraId="576DB12E" w14:textId="1E40737E" w:rsidR="009C005C" w:rsidRDefault="009C005C" w:rsidP="009C005C">
      <w:pPr>
        <w:rPr>
          <w:lang w:val="es-CL"/>
        </w:rPr>
      </w:pPr>
      <w:r>
        <w:rPr>
          <w:lang w:val="es-CL"/>
        </w:rPr>
        <w:t xml:space="preserve">Existen varios tipos de fuerzas intermoleculares, sin embargos, podemos resumir a todas ellas como interacciones </w:t>
      </w:r>
      <w:r>
        <w:rPr>
          <w:b/>
          <w:bCs/>
          <w:lang w:val="es-CL"/>
        </w:rPr>
        <w:t xml:space="preserve">dipolo-dipolo </w:t>
      </w:r>
      <w:r>
        <w:rPr>
          <w:lang w:val="es-CL"/>
        </w:rPr>
        <w:t xml:space="preserve">o </w:t>
      </w:r>
      <w:r>
        <w:rPr>
          <w:b/>
          <w:bCs/>
          <w:lang w:val="es-CL"/>
        </w:rPr>
        <w:t>ion-dipolo</w:t>
      </w:r>
      <w:r>
        <w:rPr>
          <w:lang w:val="es-CL"/>
        </w:rPr>
        <w:t>.</w:t>
      </w:r>
    </w:p>
    <w:p w14:paraId="51305FDC" w14:textId="47DA68D7" w:rsidR="009C005C" w:rsidRDefault="009C005C" w:rsidP="009C005C">
      <w:pPr>
        <w:rPr>
          <w:lang w:val="es-CL"/>
        </w:rPr>
      </w:pPr>
    </w:p>
    <w:p w14:paraId="20F4EBDB" w14:textId="131C3E25" w:rsidR="009C005C" w:rsidRDefault="009C005C" w:rsidP="009C005C">
      <w:pPr>
        <w:rPr>
          <w:lang w:val="es-CL"/>
        </w:rPr>
      </w:pPr>
      <w:r>
        <w:rPr>
          <w:lang w:val="es-CL"/>
        </w:rPr>
        <w:t xml:space="preserve">Un dipolo es una molécula neutra pero, que como lo dice su nombre, tiene dos polos, es decir, una parte de la molécula tiene carga negativa mientras que otra parte tiene carga neutra. En cambio, un </w:t>
      </w:r>
      <w:proofErr w:type="spellStart"/>
      <w:r>
        <w:rPr>
          <w:lang w:val="es-CL"/>
        </w:rPr>
        <w:t>ión</w:t>
      </w:r>
      <w:proofErr w:type="spellEnd"/>
      <w:r>
        <w:rPr>
          <w:lang w:val="es-CL"/>
        </w:rPr>
        <w:t xml:space="preserve"> es un átomo que tiene carga eléctrica positiva (catión) o negativa (</w:t>
      </w:r>
      <w:proofErr w:type="spellStart"/>
      <w:r>
        <w:rPr>
          <w:lang w:val="es-CL"/>
        </w:rPr>
        <w:t>anion</w:t>
      </w:r>
      <w:proofErr w:type="spellEnd"/>
      <w:r>
        <w:rPr>
          <w:lang w:val="es-CL"/>
        </w:rPr>
        <w:t>).</w:t>
      </w:r>
    </w:p>
    <w:p w14:paraId="108A6B5B" w14:textId="1AA9E0CA" w:rsidR="009C005C" w:rsidRDefault="009C005C" w:rsidP="009C005C">
      <w:pPr>
        <w:rPr>
          <w:lang w:val="es-CL"/>
        </w:rPr>
      </w:pPr>
    </w:p>
    <w:p w14:paraId="5FB0741A" w14:textId="1FBF370F" w:rsidR="009C005C" w:rsidRDefault="00C71040" w:rsidP="00C71040">
      <w:pPr>
        <w:jc w:val="both"/>
        <w:rPr>
          <w:lang w:val="es-CL"/>
        </w:rPr>
      </w:pPr>
      <w:r>
        <w:rPr>
          <w:noProof/>
          <w:lang w:val="es-CL" w:eastAsia="es-CL"/>
        </w:rPr>
        <w:drawing>
          <wp:anchor distT="0" distB="0" distL="114300" distR="114300" simplePos="0" relativeHeight="251660800" behindDoc="0" locked="0" layoutInCell="1" allowOverlap="1" wp14:anchorId="7764F71C" wp14:editId="4C218DEC">
            <wp:simplePos x="0" y="0"/>
            <wp:positionH relativeFrom="column">
              <wp:posOffset>4676140</wp:posOffset>
            </wp:positionH>
            <wp:positionV relativeFrom="paragraph">
              <wp:posOffset>34290</wp:posOffset>
            </wp:positionV>
            <wp:extent cx="1429385" cy="1174750"/>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938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05C">
        <w:rPr>
          <w:lang w:val="es-CL"/>
        </w:rPr>
        <w:t xml:space="preserve">Por ejemplo, el agua es una molécula neutra formada por un átomo de oxígeno y dos átomos de hidrógeno, unidos por enlace covalente (comparten los electrones). Sin embargo, el oxígeno atrae a los electrones con más fuerza que el hidrógeno, por lo tanto, los electrones pasan más tiempo con el oxígeno lo cual le confiere </w:t>
      </w:r>
      <w:r>
        <w:rPr>
          <w:lang w:val="es-CL"/>
        </w:rPr>
        <w:t>una carga negativa a este átomo. De igual forma, como los hidrógenos pasan mucho tiempo sin sus electrones, adquieren una carga positiva, formándose un dipolo.</w:t>
      </w:r>
    </w:p>
    <w:p w14:paraId="09DC345D" w14:textId="42097B9F" w:rsidR="00C71040" w:rsidRDefault="00C71040" w:rsidP="00C71040">
      <w:pPr>
        <w:jc w:val="both"/>
        <w:rPr>
          <w:lang w:val="es-CL"/>
        </w:rPr>
      </w:pPr>
      <w:r>
        <w:rPr>
          <w:noProof/>
          <w:lang w:val="es-CL" w:eastAsia="es-CL"/>
        </w:rPr>
        <w:drawing>
          <wp:anchor distT="0" distB="0" distL="114300" distR="114300" simplePos="0" relativeHeight="251664896" behindDoc="0" locked="0" layoutInCell="1" allowOverlap="1" wp14:anchorId="3417EC15" wp14:editId="09005F21">
            <wp:simplePos x="0" y="0"/>
            <wp:positionH relativeFrom="column">
              <wp:posOffset>26670</wp:posOffset>
            </wp:positionH>
            <wp:positionV relativeFrom="paragraph">
              <wp:posOffset>121920</wp:posOffset>
            </wp:positionV>
            <wp:extent cx="1714500" cy="109474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2B53E" w14:textId="01FBB87A" w:rsidR="00C71040" w:rsidRDefault="00C71040" w:rsidP="00C71040">
      <w:pPr>
        <w:jc w:val="both"/>
        <w:rPr>
          <w:lang w:val="es-CL"/>
        </w:rPr>
      </w:pPr>
      <w:r>
        <w:rPr>
          <w:lang w:val="es-CL"/>
        </w:rPr>
        <w:t>Como sabemos, cargas opuestas se atraen, por lo que la región negativa de una molécula de agua interactúa con la región positiva de otra molécula de agua formando una interacción del tipo dipolo-dipolo llamada puente de hidrógeno, tal como se muestra en la imagen.</w:t>
      </w:r>
    </w:p>
    <w:p w14:paraId="2F777EC4" w14:textId="085DB438" w:rsidR="00C71040" w:rsidRDefault="00C71040" w:rsidP="00C71040">
      <w:pPr>
        <w:jc w:val="both"/>
        <w:rPr>
          <w:lang w:val="es-CL"/>
        </w:rPr>
      </w:pPr>
      <w:r>
        <w:rPr>
          <w:lang w:val="es-CL"/>
        </w:rPr>
        <w:t xml:space="preserve"> </w:t>
      </w:r>
    </w:p>
    <w:p w14:paraId="28AAAA62" w14:textId="540436C3" w:rsidR="00C71040" w:rsidRPr="009C005C" w:rsidRDefault="00C71040" w:rsidP="009C005C">
      <w:pPr>
        <w:rPr>
          <w:lang w:val="es-CL"/>
        </w:rPr>
      </w:pPr>
    </w:p>
    <w:p w14:paraId="3B9B9C15" w14:textId="40B5C489" w:rsidR="00E8466A" w:rsidRDefault="00E8466A" w:rsidP="00E8466A">
      <w:pPr>
        <w:spacing w:after="200" w:line="276" w:lineRule="auto"/>
        <w:jc w:val="both"/>
        <w:rPr>
          <w:lang w:val="es-CL"/>
        </w:rPr>
      </w:pPr>
      <w:r w:rsidRPr="00E8466A">
        <w:rPr>
          <w:b/>
          <w:bCs/>
          <w:noProof/>
          <w:lang w:val="es-CL" w:eastAsia="es-CL"/>
        </w:rPr>
        <w:drawing>
          <wp:anchor distT="0" distB="0" distL="114300" distR="114300" simplePos="0" relativeHeight="251675136" behindDoc="0" locked="0" layoutInCell="1" allowOverlap="1" wp14:anchorId="2C59F147" wp14:editId="18EB7D95">
            <wp:simplePos x="0" y="0"/>
            <wp:positionH relativeFrom="column">
              <wp:posOffset>3809856</wp:posOffset>
            </wp:positionH>
            <wp:positionV relativeFrom="paragraph">
              <wp:posOffset>135914</wp:posOffset>
            </wp:positionV>
            <wp:extent cx="584521" cy="603844"/>
            <wp:effectExtent l="0" t="0" r="6350" b="0"/>
            <wp:wrapNone/>
            <wp:docPr id="11" name="Imagen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48B448-66DF-4934-BA64-7EC10E4E5F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48B448-66DF-4934-BA64-7EC10E4E5FC9}"/>
                        </a:ext>
                      </a:extLst>
                    </pic:cNvPr>
                    <pic:cNvPicPr>
                      <a:picLocks noChangeAspect="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84521" cy="603844"/>
                    </a:xfrm>
                    <a:prstGeom prst="rect">
                      <a:avLst/>
                    </a:prstGeom>
                  </pic:spPr>
                </pic:pic>
              </a:graphicData>
            </a:graphic>
            <wp14:sizeRelH relativeFrom="page">
              <wp14:pctWidth>0</wp14:pctWidth>
            </wp14:sizeRelH>
            <wp14:sizeRelV relativeFrom="page">
              <wp14:pctHeight>0</wp14:pctHeight>
            </wp14:sizeRelV>
          </wp:anchor>
        </w:drawing>
      </w:r>
      <w:r w:rsidRPr="00E8466A">
        <w:rPr>
          <w:b/>
          <w:bCs/>
          <w:noProof/>
          <w:lang w:val="es-CL" w:eastAsia="es-CL"/>
        </w:rPr>
        <w:drawing>
          <wp:anchor distT="0" distB="0" distL="114300" distR="114300" simplePos="0" relativeHeight="251668992" behindDoc="0" locked="0" layoutInCell="1" allowOverlap="1" wp14:anchorId="253039F2" wp14:editId="1329F24F">
            <wp:simplePos x="0" y="0"/>
            <wp:positionH relativeFrom="column">
              <wp:posOffset>3451225</wp:posOffset>
            </wp:positionH>
            <wp:positionV relativeFrom="paragraph">
              <wp:posOffset>49530</wp:posOffset>
            </wp:positionV>
            <wp:extent cx="2794635" cy="2788285"/>
            <wp:effectExtent l="0" t="0" r="5715" b="0"/>
            <wp:wrapSquare wrapText="bothSides"/>
            <wp:docPr id="10" name="Imagen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CA7623-4472-442C-9228-82EE669982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CA7623-4472-442C-9228-82EE669982AD}"/>
                        </a:ext>
                      </a:extLst>
                    </pic:cNvPr>
                    <pic:cNvPicPr>
                      <a:picLocks noChangeAspect="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94635" cy="2788285"/>
                    </a:xfrm>
                    <a:prstGeom prst="rect">
                      <a:avLst/>
                    </a:prstGeom>
                  </pic:spPr>
                </pic:pic>
              </a:graphicData>
            </a:graphic>
            <wp14:sizeRelH relativeFrom="page">
              <wp14:pctWidth>0</wp14:pctWidth>
            </wp14:sizeRelH>
            <wp14:sizeRelV relativeFrom="page">
              <wp14:pctHeight>0</wp14:pctHeight>
            </wp14:sizeRelV>
          </wp:anchor>
        </w:drawing>
      </w:r>
      <w:r w:rsidR="00C71040">
        <w:rPr>
          <w:lang w:val="es-CL"/>
        </w:rPr>
        <w:t>Algunos solutos como la sal (</w:t>
      </w:r>
      <w:proofErr w:type="spellStart"/>
      <w:r w:rsidR="00C71040">
        <w:rPr>
          <w:lang w:val="es-CL"/>
        </w:rPr>
        <w:t>NaCl</w:t>
      </w:r>
      <w:proofErr w:type="spellEnd"/>
      <w:r w:rsidR="00C71040">
        <w:rPr>
          <w:lang w:val="es-CL"/>
        </w:rPr>
        <w:t xml:space="preserve">), tiene la característica que al ser agregados al agua se disocian en iones, es decir, la molécula de </w:t>
      </w:r>
      <w:proofErr w:type="spellStart"/>
      <w:r w:rsidR="00C71040">
        <w:rPr>
          <w:lang w:val="es-CL"/>
        </w:rPr>
        <w:t>NaCl</w:t>
      </w:r>
      <w:proofErr w:type="spellEnd"/>
      <w:r w:rsidR="00C71040">
        <w:rPr>
          <w:lang w:val="es-CL"/>
        </w:rPr>
        <w:t xml:space="preserve"> se separa formando dos iones: </w:t>
      </w:r>
      <w:proofErr w:type="spellStart"/>
      <w:r w:rsidR="00C71040">
        <w:rPr>
          <w:lang w:val="es-CL"/>
        </w:rPr>
        <w:t>Na</w:t>
      </w:r>
      <w:proofErr w:type="spellEnd"/>
      <w:r w:rsidR="00C71040" w:rsidRPr="00C71040">
        <w:rPr>
          <w:vertAlign w:val="superscript"/>
          <w:lang w:val="es-CL"/>
        </w:rPr>
        <w:t xml:space="preserve">+ </w:t>
      </w:r>
      <w:r w:rsidR="00C71040">
        <w:rPr>
          <w:lang w:val="es-CL"/>
        </w:rPr>
        <w:t>y Cl</w:t>
      </w:r>
      <w:r w:rsidR="00C71040" w:rsidRPr="00C71040">
        <w:rPr>
          <w:vertAlign w:val="superscript"/>
          <w:lang w:val="es-CL"/>
        </w:rPr>
        <w:t>-</w:t>
      </w:r>
      <w:r w:rsidR="00C71040">
        <w:rPr>
          <w:lang w:val="es-CL"/>
        </w:rPr>
        <w:t xml:space="preserve">. De esta forma, se </w:t>
      </w:r>
      <w:r w:rsidR="00C71040">
        <w:rPr>
          <w:lang w:val="es-CL"/>
        </w:rPr>
        <w:lastRenderedPageBreak/>
        <w:t xml:space="preserve">produce una interacción ion-dipolo entre la sal y el agua, tal como se observa en la imagen. Los iones </w:t>
      </w:r>
      <w:proofErr w:type="spellStart"/>
      <w:r w:rsidR="00C71040">
        <w:rPr>
          <w:lang w:val="es-CL"/>
        </w:rPr>
        <w:t>Na</w:t>
      </w:r>
      <w:proofErr w:type="spellEnd"/>
      <w:r w:rsidR="00C71040" w:rsidRPr="00E8466A">
        <w:rPr>
          <w:vertAlign w:val="superscript"/>
          <w:lang w:val="es-CL"/>
        </w:rPr>
        <w:t>+</w:t>
      </w:r>
      <w:r w:rsidR="00C71040">
        <w:rPr>
          <w:lang w:val="es-CL"/>
        </w:rPr>
        <w:t xml:space="preserve"> de la sal interactúan con la región negativa del agua, mientras que los iones Cl</w:t>
      </w:r>
      <w:r w:rsidR="00C71040" w:rsidRPr="00E8466A">
        <w:rPr>
          <w:vertAlign w:val="superscript"/>
          <w:lang w:val="es-CL"/>
        </w:rPr>
        <w:t>-</w:t>
      </w:r>
      <w:r w:rsidR="00C71040">
        <w:rPr>
          <w:lang w:val="es-CL"/>
        </w:rPr>
        <w:t xml:space="preserve"> interactúan con la región positiva, </w:t>
      </w:r>
      <w:r>
        <w:rPr>
          <w:lang w:val="es-CL"/>
        </w:rPr>
        <w:t xml:space="preserve">formándose así una disolución en la cual todos los átomos de </w:t>
      </w:r>
      <w:proofErr w:type="spellStart"/>
      <w:r>
        <w:rPr>
          <w:lang w:val="es-CL"/>
        </w:rPr>
        <w:t>Na</w:t>
      </w:r>
      <w:proofErr w:type="spellEnd"/>
      <w:r>
        <w:rPr>
          <w:lang w:val="es-CL"/>
        </w:rPr>
        <w:t xml:space="preserve"> y Cl están distribuidos uniformemente dentro del agua.</w:t>
      </w:r>
    </w:p>
    <w:p w14:paraId="20529D10" w14:textId="5A056A13" w:rsidR="004957D3" w:rsidRDefault="004957D3">
      <w:pPr>
        <w:spacing w:after="200" w:line="276" w:lineRule="auto"/>
        <w:rPr>
          <w:b/>
          <w:bCs/>
          <w:lang w:val="es-CL"/>
        </w:rPr>
      </w:pPr>
      <w:r>
        <w:rPr>
          <w:b/>
          <w:bCs/>
          <w:lang w:val="es-CL"/>
        </w:rPr>
        <w:br w:type="page"/>
      </w:r>
    </w:p>
    <w:p w14:paraId="25263A9E" w14:textId="4F85A25E" w:rsidR="006A7C71" w:rsidRDefault="006A7C71" w:rsidP="001749F1">
      <w:pPr>
        <w:rPr>
          <w:b/>
          <w:bCs/>
          <w:lang w:val="es-CL"/>
        </w:rPr>
      </w:pPr>
    </w:p>
    <w:p w14:paraId="54B2CC3C" w14:textId="77777777" w:rsidR="00E8466A" w:rsidRDefault="00E8466A" w:rsidP="001749F1">
      <w:pPr>
        <w:rPr>
          <w:b/>
          <w:bCs/>
          <w:lang w:val="es-CL"/>
        </w:rPr>
      </w:pPr>
    </w:p>
    <w:p w14:paraId="1DB84027" w14:textId="0872E08C" w:rsidR="00AB0CE6" w:rsidRDefault="00AB0CE6" w:rsidP="00720893">
      <w:pPr>
        <w:jc w:val="center"/>
        <w:rPr>
          <w:b/>
          <w:bCs/>
          <w:lang w:val="es-CL"/>
        </w:rPr>
      </w:pPr>
      <w:r w:rsidRPr="00AB0CE6">
        <w:rPr>
          <w:b/>
          <w:bCs/>
          <w:lang w:val="es-CL"/>
        </w:rPr>
        <w:t>ACTIVIDAD</w:t>
      </w:r>
    </w:p>
    <w:p w14:paraId="3A1D1441" w14:textId="77777777" w:rsidR="00C71040" w:rsidRPr="001749F1" w:rsidRDefault="00C71040" w:rsidP="00720893">
      <w:pPr>
        <w:jc w:val="center"/>
        <w:rPr>
          <w:b/>
          <w:bCs/>
          <w:lang w:val="es-CL"/>
        </w:rPr>
      </w:pPr>
    </w:p>
    <w:p w14:paraId="2ADD9BBB" w14:textId="77777777" w:rsidR="00C71040" w:rsidRPr="00C71040" w:rsidRDefault="00C71040" w:rsidP="00C71040">
      <w:pPr>
        <w:numPr>
          <w:ilvl w:val="0"/>
          <w:numId w:val="11"/>
        </w:numPr>
        <w:rPr>
          <w:lang w:val="es-CL"/>
        </w:rPr>
      </w:pPr>
      <w:r w:rsidRPr="00C71040">
        <w:rPr>
          <w:lang w:val="es-CL"/>
        </w:rPr>
        <w:t>Explique en qué se diferencia una mezcla homogénea de una mezcla heterogénea.</w:t>
      </w:r>
    </w:p>
    <w:p w14:paraId="12AC2915" w14:textId="091A46F8" w:rsidR="00C71040" w:rsidRPr="00C71040" w:rsidRDefault="00C71040" w:rsidP="00C71040">
      <w:pPr>
        <w:numPr>
          <w:ilvl w:val="0"/>
          <w:numId w:val="11"/>
        </w:numPr>
        <w:rPr>
          <w:lang w:val="es-CL"/>
        </w:rPr>
      </w:pPr>
      <w:r w:rsidRPr="00C71040">
        <w:rPr>
          <w:lang w:val="es-CL"/>
        </w:rPr>
        <w:t>Indique 3 mezclas homogéneas</w:t>
      </w:r>
      <w:r w:rsidR="00E8466A">
        <w:rPr>
          <w:lang w:val="es-CL"/>
        </w:rPr>
        <w:t xml:space="preserve"> (disoluciones)</w:t>
      </w:r>
      <w:r w:rsidRPr="00C71040">
        <w:rPr>
          <w:lang w:val="es-CL"/>
        </w:rPr>
        <w:t xml:space="preserve"> y 3 mezclas heterogéneas.</w:t>
      </w:r>
    </w:p>
    <w:p w14:paraId="71B0BD6D" w14:textId="77777777" w:rsidR="00C71040" w:rsidRPr="00C71040" w:rsidRDefault="00C71040" w:rsidP="00C71040">
      <w:pPr>
        <w:numPr>
          <w:ilvl w:val="0"/>
          <w:numId w:val="11"/>
        </w:numPr>
        <w:rPr>
          <w:lang w:val="es-CL"/>
        </w:rPr>
      </w:pPr>
      <w:r w:rsidRPr="00C71040">
        <w:rPr>
          <w:lang w:val="es-CL"/>
        </w:rPr>
        <w:t>¿Qué es una disolución?</w:t>
      </w:r>
    </w:p>
    <w:p w14:paraId="246004A5" w14:textId="40B25F50" w:rsidR="00C71040" w:rsidRPr="00C71040" w:rsidRDefault="00C71040" w:rsidP="00C71040">
      <w:pPr>
        <w:numPr>
          <w:ilvl w:val="0"/>
          <w:numId w:val="11"/>
        </w:numPr>
        <w:rPr>
          <w:lang w:val="es-CL"/>
        </w:rPr>
      </w:pPr>
      <w:r w:rsidRPr="00C71040">
        <w:rPr>
          <w:lang w:val="es-CL"/>
        </w:rPr>
        <w:t xml:space="preserve">A partir de </w:t>
      </w:r>
      <w:r>
        <w:rPr>
          <w:lang w:val="es-CL"/>
        </w:rPr>
        <w:t>la pregunta 2</w:t>
      </w:r>
      <w:r w:rsidRPr="00C71040">
        <w:rPr>
          <w:lang w:val="es-CL"/>
        </w:rPr>
        <w:t xml:space="preserve">, indique el soluto y el disolvente en </w:t>
      </w:r>
      <w:r>
        <w:rPr>
          <w:lang w:val="es-CL"/>
        </w:rPr>
        <w:t>cada</w:t>
      </w:r>
      <w:r w:rsidRPr="00C71040">
        <w:rPr>
          <w:lang w:val="es-CL"/>
        </w:rPr>
        <w:t xml:space="preserve"> </w:t>
      </w:r>
      <w:r>
        <w:rPr>
          <w:lang w:val="es-CL"/>
        </w:rPr>
        <w:t>mezcla homogénea</w:t>
      </w:r>
      <w:r w:rsidRPr="00C71040">
        <w:rPr>
          <w:lang w:val="es-CL"/>
        </w:rPr>
        <w:t>.</w:t>
      </w:r>
    </w:p>
    <w:p w14:paraId="129F0623" w14:textId="77777777" w:rsidR="00C71040" w:rsidRPr="00C71040" w:rsidRDefault="00C71040" w:rsidP="00C71040">
      <w:pPr>
        <w:numPr>
          <w:ilvl w:val="0"/>
          <w:numId w:val="11"/>
        </w:numPr>
        <w:rPr>
          <w:lang w:val="es-CL"/>
        </w:rPr>
      </w:pPr>
      <w:r w:rsidRPr="00C71040">
        <w:rPr>
          <w:lang w:val="es-CL"/>
        </w:rPr>
        <w:t>¿Qué ocurre con las propiedades de cada componente en una disolución?</w:t>
      </w:r>
    </w:p>
    <w:p w14:paraId="79BB182C" w14:textId="15FF5077" w:rsidR="00C71040" w:rsidRDefault="00C71040" w:rsidP="00C71040">
      <w:pPr>
        <w:numPr>
          <w:ilvl w:val="0"/>
          <w:numId w:val="11"/>
        </w:numPr>
        <w:rPr>
          <w:lang w:val="es-CL"/>
        </w:rPr>
      </w:pPr>
      <w:r w:rsidRPr="00C71040">
        <w:rPr>
          <w:lang w:val="es-CL"/>
        </w:rPr>
        <w:t>¿Qué son las fuerzas intermoleculares?</w:t>
      </w:r>
    </w:p>
    <w:p w14:paraId="7EBE94E2" w14:textId="13A9B021" w:rsidR="00C71040" w:rsidRDefault="00C71040" w:rsidP="00C71040">
      <w:pPr>
        <w:numPr>
          <w:ilvl w:val="0"/>
          <w:numId w:val="11"/>
        </w:numPr>
        <w:rPr>
          <w:lang w:val="es-CL"/>
        </w:rPr>
      </w:pPr>
      <w:r>
        <w:rPr>
          <w:lang w:val="es-CL"/>
        </w:rPr>
        <w:t>¿Por qué el agua se considera como una molécula polar?</w:t>
      </w:r>
    </w:p>
    <w:p w14:paraId="6FD69264" w14:textId="29AFE587" w:rsidR="00C71040" w:rsidRDefault="00C71040" w:rsidP="00C71040">
      <w:pPr>
        <w:numPr>
          <w:ilvl w:val="0"/>
          <w:numId w:val="11"/>
        </w:numPr>
        <w:rPr>
          <w:lang w:val="es-CL"/>
        </w:rPr>
      </w:pPr>
      <w:r>
        <w:rPr>
          <w:lang w:val="es-CL"/>
        </w:rPr>
        <w:t>¿De qué forma interactúa una molécula polar con un ion?</w:t>
      </w:r>
      <w:r w:rsidR="00D24704">
        <w:rPr>
          <w:lang w:val="es-CL"/>
        </w:rPr>
        <w:t xml:space="preserve"> Haga un dibujo.</w:t>
      </w:r>
    </w:p>
    <w:p w14:paraId="0DE0DDCB" w14:textId="2242871B" w:rsidR="00C71040" w:rsidRDefault="00C71040" w:rsidP="00C71040">
      <w:pPr>
        <w:numPr>
          <w:ilvl w:val="0"/>
          <w:numId w:val="11"/>
        </w:numPr>
        <w:rPr>
          <w:lang w:val="es-CL"/>
        </w:rPr>
      </w:pPr>
      <w:r>
        <w:rPr>
          <w:lang w:val="es-CL"/>
        </w:rPr>
        <w:t>¿Por qué las fuerzas intermoleculares no son consideradas enlaces?</w:t>
      </w:r>
    </w:p>
    <w:p w14:paraId="6D45E242" w14:textId="182145F6" w:rsidR="00C71040" w:rsidRPr="00C71040" w:rsidRDefault="00E8466A" w:rsidP="00C71040">
      <w:pPr>
        <w:numPr>
          <w:ilvl w:val="0"/>
          <w:numId w:val="11"/>
        </w:numPr>
        <w:rPr>
          <w:lang w:val="es-CL"/>
        </w:rPr>
      </w:pPr>
      <w:r>
        <w:rPr>
          <w:lang w:val="es-CL"/>
        </w:rPr>
        <w:t>Explique cómo ocurre la disolución de la sal en agua.</w:t>
      </w:r>
    </w:p>
    <w:p w14:paraId="59D1DCA1" w14:textId="77777777" w:rsidR="00CB550E" w:rsidRDefault="00CB550E" w:rsidP="00CB550E">
      <w:pPr>
        <w:rPr>
          <w:lang w:val="es-CL"/>
        </w:rPr>
      </w:pPr>
    </w:p>
    <w:p w14:paraId="103A3AA5" w14:textId="77777777" w:rsidR="00CB550E" w:rsidRDefault="00CB550E" w:rsidP="00CB550E">
      <w:pPr>
        <w:rPr>
          <w:lang w:val="es-CL"/>
        </w:rPr>
      </w:pPr>
    </w:p>
    <w:p w14:paraId="66CC29B1" w14:textId="4F6856DF" w:rsidR="00ED0B51" w:rsidRDefault="00CB550E" w:rsidP="00CB550E">
      <w:pPr>
        <w:jc w:val="center"/>
        <w:rPr>
          <w:b/>
          <w:bCs/>
          <w:lang w:val="es-CL"/>
        </w:rPr>
      </w:pPr>
      <w:r>
        <w:rPr>
          <w:b/>
          <w:bCs/>
          <w:lang w:val="es-CL"/>
        </w:rPr>
        <w:t>RE</w:t>
      </w:r>
      <w:r w:rsidR="00ED0B51" w:rsidRPr="00CB550E">
        <w:rPr>
          <w:b/>
          <w:bCs/>
          <w:lang w:val="es-CL"/>
        </w:rPr>
        <w:t>SPUESTAS</w:t>
      </w:r>
    </w:p>
    <w:p w14:paraId="70D98BD7" w14:textId="64D6A759" w:rsidR="00CB550E" w:rsidRDefault="00CB550E" w:rsidP="00CB550E">
      <w:pPr>
        <w:jc w:val="center"/>
        <w:rPr>
          <w:b/>
          <w:bCs/>
          <w:lang w:val="es-CL"/>
        </w:rPr>
      </w:pPr>
    </w:p>
    <w:p w14:paraId="19DEDF12" w14:textId="5A18ABFE" w:rsidR="00CB550E" w:rsidRPr="0009150C" w:rsidRDefault="00CB550E" w:rsidP="0009150C">
      <w:pPr>
        <w:rPr>
          <w:lang w:val="es-CL"/>
        </w:rPr>
      </w:pPr>
    </w:p>
    <w:p w14:paraId="783A11DC" w14:textId="77777777" w:rsidR="00ED0B51" w:rsidRPr="001749F1" w:rsidRDefault="00ED0B51">
      <w:pPr>
        <w:rPr>
          <w:lang w:val="es-CL"/>
        </w:rPr>
      </w:pPr>
    </w:p>
    <w:sectPr w:rsidR="00ED0B51" w:rsidRPr="001749F1" w:rsidSect="00181DDD">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D9800" w14:textId="77777777" w:rsidR="00007666" w:rsidRDefault="00007666" w:rsidP="00A928AA">
      <w:r>
        <w:separator/>
      </w:r>
    </w:p>
  </w:endnote>
  <w:endnote w:type="continuationSeparator" w:id="0">
    <w:p w14:paraId="39932F89" w14:textId="77777777" w:rsidR="00007666" w:rsidRDefault="00007666"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5C4E" w14:textId="77777777" w:rsidR="007F42AB" w:rsidRDefault="007F42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FD89" w14:textId="77777777" w:rsidR="007F42AB" w:rsidRDefault="007F42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2C4C" w14:textId="77777777" w:rsidR="007F42AB" w:rsidRDefault="007F42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D5383" w14:textId="77777777" w:rsidR="00007666" w:rsidRDefault="00007666" w:rsidP="00A928AA">
      <w:r>
        <w:separator/>
      </w:r>
    </w:p>
  </w:footnote>
  <w:footnote w:type="continuationSeparator" w:id="0">
    <w:p w14:paraId="70F7DC2E" w14:textId="77777777" w:rsidR="00007666" w:rsidRDefault="00007666"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CA28" w14:textId="77777777" w:rsidR="007F42AB" w:rsidRDefault="007F42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463E" w14:textId="77777777"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39D5A2C7" wp14:editId="53D28AB4">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14:paraId="76177B82" w14:textId="77777777"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14:paraId="7DEA12E6" w14:textId="70A3AA3E"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7F42AB">
      <w:rPr>
        <w:rFonts w:ascii="Calibri" w:eastAsia="Calibri" w:hAnsi="Calibri"/>
        <w:b/>
        <w:sz w:val="16"/>
        <w:szCs w:val="16"/>
      </w:rPr>
      <w:t>GABRIEL SOCÍAS</w:t>
    </w:r>
  </w:p>
  <w:p w14:paraId="17E40F3F" w14:textId="77777777"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59E4" w14:textId="77777777" w:rsidR="007F42AB" w:rsidRDefault="007F42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458"/>
    <w:multiLevelType w:val="hybridMultilevel"/>
    <w:tmpl w:val="D980A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0004D6"/>
    <w:multiLevelType w:val="hybridMultilevel"/>
    <w:tmpl w:val="66765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20053F"/>
    <w:multiLevelType w:val="hybridMultilevel"/>
    <w:tmpl w:val="D4BEF84E"/>
    <w:lvl w:ilvl="0" w:tplc="7042F92A">
      <w:start w:val="1"/>
      <w:numFmt w:val="decimal"/>
      <w:lvlText w:val="%1."/>
      <w:lvlJc w:val="left"/>
      <w:pPr>
        <w:tabs>
          <w:tab w:val="num" w:pos="720"/>
        </w:tabs>
        <w:ind w:left="720" w:hanging="360"/>
      </w:pPr>
    </w:lvl>
    <w:lvl w:ilvl="1" w:tplc="61FA1958" w:tentative="1">
      <w:start w:val="1"/>
      <w:numFmt w:val="decimal"/>
      <w:lvlText w:val="%2."/>
      <w:lvlJc w:val="left"/>
      <w:pPr>
        <w:tabs>
          <w:tab w:val="num" w:pos="1440"/>
        </w:tabs>
        <w:ind w:left="1440" w:hanging="360"/>
      </w:pPr>
    </w:lvl>
    <w:lvl w:ilvl="2" w:tplc="A808D57C" w:tentative="1">
      <w:start w:val="1"/>
      <w:numFmt w:val="decimal"/>
      <w:lvlText w:val="%3."/>
      <w:lvlJc w:val="left"/>
      <w:pPr>
        <w:tabs>
          <w:tab w:val="num" w:pos="2160"/>
        </w:tabs>
        <w:ind w:left="2160" w:hanging="360"/>
      </w:pPr>
    </w:lvl>
    <w:lvl w:ilvl="3" w:tplc="959641FE" w:tentative="1">
      <w:start w:val="1"/>
      <w:numFmt w:val="decimal"/>
      <w:lvlText w:val="%4."/>
      <w:lvlJc w:val="left"/>
      <w:pPr>
        <w:tabs>
          <w:tab w:val="num" w:pos="2880"/>
        </w:tabs>
        <w:ind w:left="2880" w:hanging="360"/>
      </w:pPr>
    </w:lvl>
    <w:lvl w:ilvl="4" w:tplc="2A74301C" w:tentative="1">
      <w:start w:val="1"/>
      <w:numFmt w:val="decimal"/>
      <w:lvlText w:val="%5."/>
      <w:lvlJc w:val="left"/>
      <w:pPr>
        <w:tabs>
          <w:tab w:val="num" w:pos="3600"/>
        </w:tabs>
        <w:ind w:left="3600" w:hanging="360"/>
      </w:pPr>
    </w:lvl>
    <w:lvl w:ilvl="5" w:tplc="E7AC6278" w:tentative="1">
      <w:start w:val="1"/>
      <w:numFmt w:val="decimal"/>
      <w:lvlText w:val="%6."/>
      <w:lvlJc w:val="left"/>
      <w:pPr>
        <w:tabs>
          <w:tab w:val="num" w:pos="4320"/>
        </w:tabs>
        <w:ind w:left="4320" w:hanging="360"/>
      </w:pPr>
    </w:lvl>
    <w:lvl w:ilvl="6" w:tplc="2E68B884" w:tentative="1">
      <w:start w:val="1"/>
      <w:numFmt w:val="decimal"/>
      <w:lvlText w:val="%7."/>
      <w:lvlJc w:val="left"/>
      <w:pPr>
        <w:tabs>
          <w:tab w:val="num" w:pos="5040"/>
        </w:tabs>
        <w:ind w:left="5040" w:hanging="360"/>
      </w:pPr>
    </w:lvl>
    <w:lvl w:ilvl="7" w:tplc="43FC9420" w:tentative="1">
      <w:start w:val="1"/>
      <w:numFmt w:val="decimal"/>
      <w:lvlText w:val="%8."/>
      <w:lvlJc w:val="left"/>
      <w:pPr>
        <w:tabs>
          <w:tab w:val="num" w:pos="5760"/>
        </w:tabs>
        <w:ind w:left="5760" w:hanging="360"/>
      </w:pPr>
    </w:lvl>
    <w:lvl w:ilvl="8" w:tplc="2E6E783E" w:tentative="1">
      <w:start w:val="1"/>
      <w:numFmt w:val="decimal"/>
      <w:lvlText w:val="%9."/>
      <w:lvlJc w:val="left"/>
      <w:pPr>
        <w:tabs>
          <w:tab w:val="num" w:pos="6480"/>
        </w:tabs>
        <w:ind w:left="6480" w:hanging="360"/>
      </w:pPr>
    </w:lvl>
  </w:abstractNum>
  <w:abstractNum w:abstractNumId="3">
    <w:nsid w:val="1DDA746F"/>
    <w:multiLevelType w:val="hybridMultilevel"/>
    <w:tmpl w:val="43D0F0FA"/>
    <w:lvl w:ilvl="0" w:tplc="2BDC0F38">
      <w:start w:val="1"/>
      <w:numFmt w:val="decimal"/>
      <w:lvlText w:val="%1."/>
      <w:lvlJc w:val="left"/>
      <w:pPr>
        <w:tabs>
          <w:tab w:val="num" w:pos="720"/>
        </w:tabs>
        <w:ind w:left="720" w:hanging="360"/>
      </w:pPr>
    </w:lvl>
    <w:lvl w:ilvl="1" w:tplc="23E677CA" w:tentative="1">
      <w:start w:val="1"/>
      <w:numFmt w:val="decimal"/>
      <w:lvlText w:val="%2."/>
      <w:lvlJc w:val="left"/>
      <w:pPr>
        <w:tabs>
          <w:tab w:val="num" w:pos="1440"/>
        </w:tabs>
        <w:ind w:left="1440" w:hanging="360"/>
      </w:pPr>
    </w:lvl>
    <w:lvl w:ilvl="2" w:tplc="F39C52C8" w:tentative="1">
      <w:start w:val="1"/>
      <w:numFmt w:val="decimal"/>
      <w:lvlText w:val="%3."/>
      <w:lvlJc w:val="left"/>
      <w:pPr>
        <w:tabs>
          <w:tab w:val="num" w:pos="2160"/>
        </w:tabs>
        <w:ind w:left="2160" w:hanging="360"/>
      </w:pPr>
    </w:lvl>
    <w:lvl w:ilvl="3" w:tplc="2C08767C" w:tentative="1">
      <w:start w:val="1"/>
      <w:numFmt w:val="decimal"/>
      <w:lvlText w:val="%4."/>
      <w:lvlJc w:val="left"/>
      <w:pPr>
        <w:tabs>
          <w:tab w:val="num" w:pos="2880"/>
        </w:tabs>
        <w:ind w:left="2880" w:hanging="360"/>
      </w:pPr>
    </w:lvl>
    <w:lvl w:ilvl="4" w:tplc="F6CE07B8" w:tentative="1">
      <w:start w:val="1"/>
      <w:numFmt w:val="decimal"/>
      <w:lvlText w:val="%5."/>
      <w:lvlJc w:val="left"/>
      <w:pPr>
        <w:tabs>
          <w:tab w:val="num" w:pos="3600"/>
        </w:tabs>
        <w:ind w:left="3600" w:hanging="360"/>
      </w:pPr>
    </w:lvl>
    <w:lvl w:ilvl="5" w:tplc="5D584F6A" w:tentative="1">
      <w:start w:val="1"/>
      <w:numFmt w:val="decimal"/>
      <w:lvlText w:val="%6."/>
      <w:lvlJc w:val="left"/>
      <w:pPr>
        <w:tabs>
          <w:tab w:val="num" w:pos="4320"/>
        </w:tabs>
        <w:ind w:left="4320" w:hanging="360"/>
      </w:pPr>
    </w:lvl>
    <w:lvl w:ilvl="6" w:tplc="F2F2E8E8" w:tentative="1">
      <w:start w:val="1"/>
      <w:numFmt w:val="decimal"/>
      <w:lvlText w:val="%7."/>
      <w:lvlJc w:val="left"/>
      <w:pPr>
        <w:tabs>
          <w:tab w:val="num" w:pos="5040"/>
        </w:tabs>
        <w:ind w:left="5040" w:hanging="360"/>
      </w:pPr>
    </w:lvl>
    <w:lvl w:ilvl="7" w:tplc="8E18B988" w:tentative="1">
      <w:start w:val="1"/>
      <w:numFmt w:val="decimal"/>
      <w:lvlText w:val="%8."/>
      <w:lvlJc w:val="left"/>
      <w:pPr>
        <w:tabs>
          <w:tab w:val="num" w:pos="5760"/>
        </w:tabs>
        <w:ind w:left="5760" w:hanging="360"/>
      </w:pPr>
    </w:lvl>
    <w:lvl w:ilvl="8" w:tplc="463E3438" w:tentative="1">
      <w:start w:val="1"/>
      <w:numFmt w:val="decimal"/>
      <w:lvlText w:val="%9."/>
      <w:lvlJc w:val="left"/>
      <w:pPr>
        <w:tabs>
          <w:tab w:val="num" w:pos="6480"/>
        </w:tabs>
        <w:ind w:left="6480" w:hanging="360"/>
      </w:pPr>
    </w:lvl>
  </w:abstractNum>
  <w:abstractNum w:abstractNumId="4">
    <w:nsid w:val="28DC2E42"/>
    <w:multiLevelType w:val="hybridMultilevel"/>
    <w:tmpl w:val="8616A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F055A9C"/>
    <w:multiLevelType w:val="hybridMultilevel"/>
    <w:tmpl w:val="DD105408"/>
    <w:lvl w:ilvl="0" w:tplc="3020A354">
      <w:start w:val="1"/>
      <w:numFmt w:val="decimal"/>
      <w:lvlText w:val="%1."/>
      <w:lvlJc w:val="left"/>
      <w:pPr>
        <w:tabs>
          <w:tab w:val="num" w:pos="720"/>
        </w:tabs>
        <w:ind w:left="720" w:hanging="360"/>
      </w:pPr>
    </w:lvl>
    <w:lvl w:ilvl="1" w:tplc="4E208EC4" w:tentative="1">
      <w:start w:val="1"/>
      <w:numFmt w:val="decimal"/>
      <w:lvlText w:val="%2."/>
      <w:lvlJc w:val="left"/>
      <w:pPr>
        <w:tabs>
          <w:tab w:val="num" w:pos="1440"/>
        </w:tabs>
        <w:ind w:left="1440" w:hanging="360"/>
      </w:pPr>
    </w:lvl>
    <w:lvl w:ilvl="2" w:tplc="693EC8B8" w:tentative="1">
      <w:start w:val="1"/>
      <w:numFmt w:val="decimal"/>
      <w:lvlText w:val="%3."/>
      <w:lvlJc w:val="left"/>
      <w:pPr>
        <w:tabs>
          <w:tab w:val="num" w:pos="2160"/>
        </w:tabs>
        <w:ind w:left="2160" w:hanging="360"/>
      </w:pPr>
    </w:lvl>
    <w:lvl w:ilvl="3" w:tplc="C7D24EBE" w:tentative="1">
      <w:start w:val="1"/>
      <w:numFmt w:val="decimal"/>
      <w:lvlText w:val="%4."/>
      <w:lvlJc w:val="left"/>
      <w:pPr>
        <w:tabs>
          <w:tab w:val="num" w:pos="2880"/>
        </w:tabs>
        <w:ind w:left="2880" w:hanging="360"/>
      </w:pPr>
    </w:lvl>
    <w:lvl w:ilvl="4" w:tplc="21E251CC" w:tentative="1">
      <w:start w:val="1"/>
      <w:numFmt w:val="decimal"/>
      <w:lvlText w:val="%5."/>
      <w:lvlJc w:val="left"/>
      <w:pPr>
        <w:tabs>
          <w:tab w:val="num" w:pos="3600"/>
        </w:tabs>
        <w:ind w:left="3600" w:hanging="360"/>
      </w:pPr>
    </w:lvl>
    <w:lvl w:ilvl="5" w:tplc="96B6481A" w:tentative="1">
      <w:start w:val="1"/>
      <w:numFmt w:val="decimal"/>
      <w:lvlText w:val="%6."/>
      <w:lvlJc w:val="left"/>
      <w:pPr>
        <w:tabs>
          <w:tab w:val="num" w:pos="4320"/>
        </w:tabs>
        <w:ind w:left="4320" w:hanging="360"/>
      </w:pPr>
    </w:lvl>
    <w:lvl w:ilvl="6" w:tplc="786C3EA0" w:tentative="1">
      <w:start w:val="1"/>
      <w:numFmt w:val="decimal"/>
      <w:lvlText w:val="%7."/>
      <w:lvlJc w:val="left"/>
      <w:pPr>
        <w:tabs>
          <w:tab w:val="num" w:pos="5040"/>
        </w:tabs>
        <w:ind w:left="5040" w:hanging="360"/>
      </w:pPr>
    </w:lvl>
    <w:lvl w:ilvl="7" w:tplc="E4DA058C" w:tentative="1">
      <w:start w:val="1"/>
      <w:numFmt w:val="decimal"/>
      <w:lvlText w:val="%8."/>
      <w:lvlJc w:val="left"/>
      <w:pPr>
        <w:tabs>
          <w:tab w:val="num" w:pos="5760"/>
        </w:tabs>
        <w:ind w:left="5760" w:hanging="360"/>
      </w:pPr>
    </w:lvl>
    <w:lvl w:ilvl="8" w:tplc="40AC950C" w:tentative="1">
      <w:start w:val="1"/>
      <w:numFmt w:val="decimal"/>
      <w:lvlText w:val="%9."/>
      <w:lvlJc w:val="left"/>
      <w:pPr>
        <w:tabs>
          <w:tab w:val="num" w:pos="6480"/>
        </w:tabs>
        <w:ind w:left="6480" w:hanging="360"/>
      </w:pPr>
    </w:lvl>
  </w:abstractNum>
  <w:abstractNum w:abstractNumId="6">
    <w:nsid w:val="524E32BC"/>
    <w:multiLevelType w:val="hybridMultilevel"/>
    <w:tmpl w:val="45B6B654"/>
    <w:lvl w:ilvl="0" w:tplc="05341F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46A2F72"/>
    <w:multiLevelType w:val="hybridMultilevel"/>
    <w:tmpl w:val="ED6604C4"/>
    <w:lvl w:ilvl="0" w:tplc="30D02332">
      <w:start w:val="1"/>
      <w:numFmt w:val="lowerLetter"/>
      <w:lvlText w:val="%1."/>
      <w:lvlJc w:val="left"/>
      <w:pPr>
        <w:tabs>
          <w:tab w:val="num" w:pos="720"/>
        </w:tabs>
        <w:ind w:left="720" w:hanging="360"/>
      </w:pPr>
    </w:lvl>
    <w:lvl w:ilvl="1" w:tplc="8B84D298" w:tentative="1">
      <w:start w:val="1"/>
      <w:numFmt w:val="lowerLetter"/>
      <w:lvlText w:val="%2."/>
      <w:lvlJc w:val="left"/>
      <w:pPr>
        <w:tabs>
          <w:tab w:val="num" w:pos="1440"/>
        </w:tabs>
        <w:ind w:left="1440" w:hanging="360"/>
      </w:pPr>
    </w:lvl>
    <w:lvl w:ilvl="2" w:tplc="9FEA65F2" w:tentative="1">
      <w:start w:val="1"/>
      <w:numFmt w:val="lowerLetter"/>
      <w:lvlText w:val="%3."/>
      <w:lvlJc w:val="left"/>
      <w:pPr>
        <w:tabs>
          <w:tab w:val="num" w:pos="2160"/>
        </w:tabs>
        <w:ind w:left="2160" w:hanging="360"/>
      </w:pPr>
    </w:lvl>
    <w:lvl w:ilvl="3" w:tplc="6EE85118" w:tentative="1">
      <w:start w:val="1"/>
      <w:numFmt w:val="lowerLetter"/>
      <w:lvlText w:val="%4."/>
      <w:lvlJc w:val="left"/>
      <w:pPr>
        <w:tabs>
          <w:tab w:val="num" w:pos="2880"/>
        </w:tabs>
        <w:ind w:left="2880" w:hanging="360"/>
      </w:pPr>
    </w:lvl>
    <w:lvl w:ilvl="4" w:tplc="5B80B14A" w:tentative="1">
      <w:start w:val="1"/>
      <w:numFmt w:val="lowerLetter"/>
      <w:lvlText w:val="%5."/>
      <w:lvlJc w:val="left"/>
      <w:pPr>
        <w:tabs>
          <w:tab w:val="num" w:pos="3600"/>
        </w:tabs>
        <w:ind w:left="3600" w:hanging="360"/>
      </w:pPr>
    </w:lvl>
    <w:lvl w:ilvl="5" w:tplc="E20698B8" w:tentative="1">
      <w:start w:val="1"/>
      <w:numFmt w:val="lowerLetter"/>
      <w:lvlText w:val="%6."/>
      <w:lvlJc w:val="left"/>
      <w:pPr>
        <w:tabs>
          <w:tab w:val="num" w:pos="4320"/>
        </w:tabs>
        <w:ind w:left="4320" w:hanging="360"/>
      </w:pPr>
    </w:lvl>
    <w:lvl w:ilvl="6" w:tplc="6A1660AE" w:tentative="1">
      <w:start w:val="1"/>
      <w:numFmt w:val="lowerLetter"/>
      <w:lvlText w:val="%7."/>
      <w:lvlJc w:val="left"/>
      <w:pPr>
        <w:tabs>
          <w:tab w:val="num" w:pos="5040"/>
        </w:tabs>
        <w:ind w:left="5040" w:hanging="360"/>
      </w:pPr>
    </w:lvl>
    <w:lvl w:ilvl="7" w:tplc="7C8EB750" w:tentative="1">
      <w:start w:val="1"/>
      <w:numFmt w:val="lowerLetter"/>
      <w:lvlText w:val="%8."/>
      <w:lvlJc w:val="left"/>
      <w:pPr>
        <w:tabs>
          <w:tab w:val="num" w:pos="5760"/>
        </w:tabs>
        <w:ind w:left="5760" w:hanging="360"/>
      </w:pPr>
    </w:lvl>
    <w:lvl w:ilvl="8" w:tplc="EFDA3684" w:tentative="1">
      <w:start w:val="1"/>
      <w:numFmt w:val="lowerLetter"/>
      <w:lvlText w:val="%9."/>
      <w:lvlJc w:val="left"/>
      <w:pPr>
        <w:tabs>
          <w:tab w:val="num" w:pos="6480"/>
        </w:tabs>
        <w:ind w:left="6480" w:hanging="360"/>
      </w:pPr>
    </w:lvl>
  </w:abstractNum>
  <w:abstractNum w:abstractNumId="8">
    <w:nsid w:val="549C3F42"/>
    <w:multiLevelType w:val="hybridMultilevel"/>
    <w:tmpl w:val="0AEC7F14"/>
    <w:lvl w:ilvl="0" w:tplc="BEE854C6">
      <w:start w:val="1"/>
      <w:numFmt w:val="decimal"/>
      <w:lvlText w:val="%1."/>
      <w:lvlJc w:val="left"/>
      <w:pPr>
        <w:tabs>
          <w:tab w:val="num" w:pos="720"/>
        </w:tabs>
        <w:ind w:left="720" w:hanging="360"/>
      </w:pPr>
    </w:lvl>
    <w:lvl w:ilvl="1" w:tplc="97F63E1E" w:tentative="1">
      <w:start w:val="1"/>
      <w:numFmt w:val="decimal"/>
      <w:lvlText w:val="%2."/>
      <w:lvlJc w:val="left"/>
      <w:pPr>
        <w:tabs>
          <w:tab w:val="num" w:pos="1440"/>
        </w:tabs>
        <w:ind w:left="1440" w:hanging="360"/>
      </w:pPr>
    </w:lvl>
    <w:lvl w:ilvl="2" w:tplc="569E6BDC" w:tentative="1">
      <w:start w:val="1"/>
      <w:numFmt w:val="decimal"/>
      <w:lvlText w:val="%3."/>
      <w:lvlJc w:val="left"/>
      <w:pPr>
        <w:tabs>
          <w:tab w:val="num" w:pos="2160"/>
        </w:tabs>
        <w:ind w:left="2160" w:hanging="360"/>
      </w:pPr>
    </w:lvl>
    <w:lvl w:ilvl="3" w:tplc="408CA526" w:tentative="1">
      <w:start w:val="1"/>
      <w:numFmt w:val="decimal"/>
      <w:lvlText w:val="%4."/>
      <w:lvlJc w:val="left"/>
      <w:pPr>
        <w:tabs>
          <w:tab w:val="num" w:pos="2880"/>
        </w:tabs>
        <w:ind w:left="2880" w:hanging="360"/>
      </w:pPr>
    </w:lvl>
    <w:lvl w:ilvl="4" w:tplc="425E73A4" w:tentative="1">
      <w:start w:val="1"/>
      <w:numFmt w:val="decimal"/>
      <w:lvlText w:val="%5."/>
      <w:lvlJc w:val="left"/>
      <w:pPr>
        <w:tabs>
          <w:tab w:val="num" w:pos="3600"/>
        </w:tabs>
        <w:ind w:left="3600" w:hanging="360"/>
      </w:pPr>
    </w:lvl>
    <w:lvl w:ilvl="5" w:tplc="DDD857DE" w:tentative="1">
      <w:start w:val="1"/>
      <w:numFmt w:val="decimal"/>
      <w:lvlText w:val="%6."/>
      <w:lvlJc w:val="left"/>
      <w:pPr>
        <w:tabs>
          <w:tab w:val="num" w:pos="4320"/>
        </w:tabs>
        <w:ind w:left="4320" w:hanging="360"/>
      </w:pPr>
    </w:lvl>
    <w:lvl w:ilvl="6" w:tplc="42529706" w:tentative="1">
      <w:start w:val="1"/>
      <w:numFmt w:val="decimal"/>
      <w:lvlText w:val="%7."/>
      <w:lvlJc w:val="left"/>
      <w:pPr>
        <w:tabs>
          <w:tab w:val="num" w:pos="5040"/>
        </w:tabs>
        <w:ind w:left="5040" w:hanging="360"/>
      </w:pPr>
    </w:lvl>
    <w:lvl w:ilvl="7" w:tplc="4FD2AED6" w:tentative="1">
      <w:start w:val="1"/>
      <w:numFmt w:val="decimal"/>
      <w:lvlText w:val="%8."/>
      <w:lvlJc w:val="left"/>
      <w:pPr>
        <w:tabs>
          <w:tab w:val="num" w:pos="5760"/>
        </w:tabs>
        <w:ind w:left="5760" w:hanging="360"/>
      </w:pPr>
    </w:lvl>
    <w:lvl w:ilvl="8" w:tplc="C4163212" w:tentative="1">
      <w:start w:val="1"/>
      <w:numFmt w:val="decimal"/>
      <w:lvlText w:val="%9."/>
      <w:lvlJc w:val="left"/>
      <w:pPr>
        <w:tabs>
          <w:tab w:val="num" w:pos="6480"/>
        </w:tabs>
        <w:ind w:left="6480" w:hanging="360"/>
      </w:pPr>
    </w:lvl>
  </w:abstractNum>
  <w:abstractNum w:abstractNumId="9">
    <w:nsid w:val="604C0581"/>
    <w:multiLevelType w:val="hybridMultilevel"/>
    <w:tmpl w:val="256E761A"/>
    <w:lvl w:ilvl="0" w:tplc="809E9B9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7D17874"/>
    <w:multiLevelType w:val="hybridMultilevel"/>
    <w:tmpl w:val="909644C4"/>
    <w:lvl w:ilvl="0" w:tplc="819E2510">
      <w:start w:val="1"/>
      <w:numFmt w:val="bullet"/>
      <w:lvlText w:val=""/>
      <w:lvlJc w:val="left"/>
      <w:pPr>
        <w:tabs>
          <w:tab w:val="num" w:pos="720"/>
        </w:tabs>
        <w:ind w:left="720" w:hanging="360"/>
      </w:pPr>
      <w:rPr>
        <w:rFonts w:ascii="Wingdings" w:hAnsi="Wingdings" w:hint="default"/>
      </w:rPr>
    </w:lvl>
    <w:lvl w:ilvl="1" w:tplc="59BCE730" w:tentative="1">
      <w:start w:val="1"/>
      <w:numFmt w:val="bullet"/>
      <w:lvlText w:val=""/>
      <w:lvlJc w:val="left"/>
      <w:pPr>
        <w:tabs>
          <w:tab w:val="num" w:pos="1440"/>
        </w:tabs>
        <w:ind w:left="1440" w:hanging="360"/>
      </w:pPr>
      <w:rPr>
        <w:rFonts w:ascii="Wingdings" w:hAnsi="Wingdings" w:hint="default"/>
      </w:rPr>
    </w:lvl>
    <w:lvl w:ilvl="2" w:tplc="AEA8EF9A" w:tentative="1">
      <w:start w:val="1"/>
      <w:numFmt w:val="bullet"/>
      <w:lvlText w:val=""/>
      <w:lvlJc w:val="left"/>
      <w:pPr>
        <w:tabs>
          <w:tab w:val="num" w:pos="2160"/>
        </w:tabs>
        <w:ind w:left="2160" w:hanging="360"/>
      </w:pPr>
      <w:rPr>
        <w:rFonts w:ascii="Wingdings" w:hAnsi="Wingdings" w:hint="default"/>
      </w:rPr>
    </w:lvl>
    <w:lvl w:ilvl="3" w:tplc="9670F4EA" w:tentative="1">
      <w:start w:val="1"/>
      <w:numFmt w:val="bullet"/>
      <w:lvlText w:val=""/>
      <w:lvlJc w:val="left"/>
      <w:pPr>
        <w:tabs>
          <w:tab w:val="num" w:pos="2880"/>
        </w:tabs>
        <w:ind w:left="2880" w:hanging="360"/>
      </w:pPr>
      <w:rPr>
        <w:rFonts w:ascii="Wingdings" w:hAnsi="Wingdings" w:hint="default"/>
      </w:rPr>
    </w:lvl>
    <w:lvl w:ilvl="4" w:tplc="396E895A" w:tentative="1">
      <w:start w:val="1"/>
      <w:numFmt w:val="bullet"/>
      <w:lvlText w:val=""/>
      <w:lvlJc w:val="left"/>
      <w:pPr>
        <w:tabs>
          <w:tab w:val="num" w:pos="3600"/>
        </w:tabs>
        <w:ind w:left="3600" w:hanging="360"/>
      </w:pPr>
      <w:rPr>
        <w:rFonts w:ascii="Wingdings" w:hAnsi="Wingdings" w:hint="default"/>
      </w:rPr>
    </w:lvl>
    <w:lvl w:ilvl="5" w:tplc="BA14FF3C" w:tentative="1">
      <w:start w:val="1"/>
      <w:numFmt w:val="bullet"/>
      <w:lvlText w:val=""/>
      <w:lvlJc w:val="left"/>
      <w:pPr>
        <w:tabs>
          <w:tab w:val="num" w:pos="4320"/>
        </w:tabs>
        <w:ind w:left="4320" w:hanging="360"/>
      </w:pPr>
      <w:rPr>
        <w:rFonts w:ascii="Wingdings" w:hAnsi="Wingdings" w:hint="default"/>
      </w:rPr>
    </w:lvl>
    <w:lvl w:ilvl="6" w:tplc="5476B184" w:tentative="1">
      <w:start w:val="1"/>
      <w:numFmt w:val="bullet"/>
      <w:lvlText w:val=""/>
      <w:lvlJc w:val="left"/>
      <w:pPr>
        <w:tabs>
          <w:tab w:val="num" w:pos="5040"/>
        </w:tabs>
        <w:ind w:left="5040" w:hanging="360"/>
      </w:pPr>
      <w:rPr>
        <w:rFonts w:ascii="Wingdings" w:hAnsi="Wingdings" w:hint="default"/>
      </w:rPr>
    </w:lvl>
    <w:lvl w:ilvl="7" w:tplc="A3F80BD0" w:tentative="1">
      <w:start w:val="1"/>
      <w:numFmt w:val="bullet"/>
      <w:lvlText w:val=""/>
      <w:lvlJc w:val="left"/>
      <w:pPr>
        <w:tabs>
          <w:tab w:val="num" w:pos="5760"/>
        </w:tabs>
        <w:ind w:left="5760" w:hanging="360"/>
      </w:pPr>
      <w:rPr>
        <w:rFonts w:ascii="Wingdings" w:hAnsi="Wingdings" w:hint="default"/>
      </w:rPr>
    </w:lvl>
    <w:lvl w:ilvl="8" w:tplc="8BC2115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0"/>
  </w:num>
  <w:num w:numId="6">
    <w:abstractNumId w:val="1"/>
  </w:num>
  <w:num w:numId="7">
    <w:abstractNumId w:val="4"/>
  </w:num>
  <w:num w:numId="8">
    <w:abstractNumId w:val="1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07666"/>
    <w:rsid w:val="0009150C"/>
    <w:rsid w:val="00093A87"/>
    <w:rsid w:val="000A0BD3"/>
    <w:rsid w:val="001749F1"/>
    <w:rsid w:val="00181DDD"/>
    <w:rsid w:val="001B46CB"/>
    <w:rsid w:val="002868C3"/>
    <w:rsid w:val="00366EA9"/>
    <w:rsid w:val="0039701E"/>
    <w:rsid w:val="003C5B11"/>
    <w:rsid w:val="003C78EA"/>
    <w:rsid w:val="004219B5"/>
    <w:rsid w:val="004957D3"/>
    <w:rsid w:val="005604B3"/>
    <w:rsid w:val="00575FF2"/>
    <w:rsid w:val="005C12E0"/>
    <w:rsid w:val="005E2DAA"/>
    <w:rsid w:val="006807A3"/>
    <w:rsid w:val="006A7C71"/>
    <w:rsid w:val="00720893"/>
    <w:rsid w:val="00741844"/>
    <w:rsid w:val="0074201D"/>
    <w:rsid w:val="007D3C47"/>
    <w:rsid w:val="007F42AB"/>
    <w:rsid w:val="00813240"/>
    <w:rsid w:val="00860E53"/>
    <w:rsid w:val="009B52F8"/>
    <w:rsid w:val="009C005C"/>
    <w:rsid w:val="009E6882"/>
    <w:rsid w:val="00A81569"/>
    <w:rsid w:val="00A928AA"/>
    <w:rsid w:val="00AA0973"/>
    <w:rsid w:val="00AA488E"/>
    <w:rsid w:val="00AB0CE6"/>
    <w:rsid w:val="00B61DCF"/>
    <w:rsid w:val="00B96EB5"/>
    <w:rsid w:val="00BE16C3"/>
    <w:rsid w:val="00BE3E74"/>
    <w:rsid w:val="00C24B3F"/>
    <w:rsid w:val="00C71040"/>
    <w:rsid w:val="00CB4A01"/>
    <w:rsid w:val="00CB550E"/>
    <w:rsid w:val="00D20C8E"/>
    <w:rsid w:val="00D24704"/>
    <w:rsid w:val="00D8241D"/>
    <w:rsid w:val="00E8466A"/>
    <w:rsid w:val="00ED0B51"/>
    <w:rsid w:val="00F153B2"/>
    <w:rsid w:val="00F60A76"/>
    <w:rsid w:val="00F72015"/>
    <w:rsid w:val="00FC7B54"/>
    <w:rsid w:val="00FE73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6699">
      <w:bodyDiv w:val="1"/>
      <w:marLeft w:val="0"/>
      <w:marRight w:val="0"/>
      <w:marTop w:val="0"/>
      <w:marBottom w:val="0"/>
      <w:divBdr>
        <w:top w:val="none" w:sz="0" w:space="0" w:color="auto"/>
        <w:left w:val="none" w:sz="0" w:space="0" w:color="auto"/>
        <w:bottom w:val="none" w:sz="0" w:space="0" w:color="auto"/>
        <w:right w:val="none" w:sz="0" w:space="0" w:color="auto"/>
      </w:divBdr>
    </w:div>
    <w:div w:id="160705231">
      <w:bodyDiv w:val="1"/>
      <w:marLeft w:val="0"/>
      <w:marRight w:val="0"/>
      <w:marTop w:val="0"/>
      <w:marBottom w:val="0"/>
      <w:divBdr>
        <w:top w:val="none" w:sz="0" w:space="0" w:color="auto"/>
        <w:left w:val="none" w:sz="0" w:space="0" w:color="auto"/>
        <w:bottom w:val="none" w:sz="0" w:space="0" w:color="auto"/>
        <w:right w:val="none" w:sz="0" w:space="0" w:color="auto"/>
      </w:divBdr>
    </w:div>
    <w:div w:id="220868530">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01540207">
      <w:bodyDiv w:val="1"/>
      <w:marLeft w:val="0"/>
      <w:marRight w:val="0"/>
      <w:marTop w:val="0"/>
      <w:marBottom w:val="0"/>
      <w:divBdr>
        <w:top w:val="none" w:sz="0" w:space="0" w:color="auto"/>
        <w:left w:val="none" w:sz="0" w:space="0" w:color="auto"/>
        <w:bottom w:val="none" w:sz="0" w:space="0" w:color="auto"/>
        <w:right w:val="none" w:sz="0" w:space="0" w:color="auto"/>
      </w:divBdr>
    </w:div>
    <w:div w:id="378632666">
      <w:bodyDiv w:val="1"/>
      <w:marLeft w:val="0"/>
      <w:marRight w:val="0"/>
      <w:marTop w:val="0"/>
      <w:marBottom w:val="0"/>
      <w:divBdr>
        <w:top w:val="none" w:sz="0" w:space="0" w:color="auto"/>
        <w:left w:val="none" w:sz="0" w:space="0" w:color="auto"/>
        <w:bottom w:val="none" w:sz="0" w:space="0" w:color="auto"/>
        <w:right w:val="none" w:sz="0" w:space="0" w:color="auto"/>
      </w:divBdr>
    </w:div>
    <w:div w:id="481313981">
      <w:bodyDiv w:val="1"/>
      <w:marLeft w:val="0"/>
      <w:marRight w:val="0"/>
      <w:marTop w:val="0"/>
      <w:marBottom w:val="0"/>
      <w:divBdr>
        <w:top w:val="none" w:sz="0" w:space="0" w:color="auto"/>
        <w:left w:val="none" w:sz="0" w:space="0" w:color="auto"/>
        <w:bottom w:val="none" w:sz="0" w:space="0" w:color="auto"/>
        <w:right w:val="none" w:sz="0" w:space="0" w:color="auto"/>
      </w:divBdr>
    </w:div>
    <w:div w:id="528376743">
      <w:bodyDiv w:val="1"/>
      <w:marLeft w:val="0"/>
      <w:marRight w:val="0"/>
      <w:marTop w:val="0"/>
      <w:marBottom w:val="0"/>
      <w:divBdr>
        <w:top w:val="none" w:sz="0" w:space="0" w:color="auto"/>
        <w:left w:val="none" w:sz="0" w:space="0" w:color="auto"/>
        <w:bottom w:val="none" w:sz="0" w:space="0" w:color="auto"/>
        <w:right w:val="none" w:sz="0" w:space="0" w:color="auto"/>
      </w:divBdr>
    </w:div>
    <w:div w:id="554317747">
      <w:bodyDiv w:val="1"/>
      <w:marLeft w:val="0"/>
      <w:marRight w:val="0"/>
      <w:marTop w:val="0"/>
      <w:marBottom w:val="0"/>
      <w:divBdr>
        <w:top w:val="none" w:sz="0" w:space="0" w:color="auto"/>
        <w:left w:val="none" w:sz="0" w:space="0" w:color="auto"/>
        <w:bottom w:val="none" w:sz="0" w:space="0" w:color="auto"/>
        <w:right w:val="none" w:sz="0" w:space="0" w:color="auto"/>
      </w:divBdr>
    </w:div>
    <w:div w:id="622613300">
      <w:bodyDiv w:val="1"/>
      <w:marLeft w:val="0"/>
      <w:marRight w:val="0"/>
      <w:marTop w:val="0"/>
      <w:marBottom w:val="0"/>
      <w:divBdr>
        <w:top w:val="none" w:sz="0" w:space="0" w:color="auto"/>
        <w:left w:val="none" w:sz="0" w:space="0" w:color="auto"/>
        <w:bottom w:val="none" w:sz="0" w:space="0" w:color="auto"/>
        <w:right w:val="none" w:sz="0" w:space="0" w:color="auto"/>
      </w:divBdr>
    </w:div>
    <w:div w:id="724447168">
      <w:bodyDiv w:val="1"/>
      <w:marLeft w:val="0"/>
      <w:marRight w:val="0"/>
      <w:marTop w:val="0"/>
      <w:marBottom w:val="0"/>
      <w:divBdr>
        <w:top w:val="none" w:sz="0" w:space="0" w:color="auto"/>
        <w:left w:val="none" w:sz="0" w:space="0" w:color="auto"/>
        <w:bottom w:val="none" w:sz="0" w:space="0" w:color="auto"/>
        <w:right w:val="none" w:sz="0" w:space="0" w:color="auto"/>
      </w:divBdr>
    </w:div>
    <w:div w:id="742796805">
      <w:bodyDiv w:val="1"/>
      <w:marLeft w:val="0"/>
      <w:marRight w:val="0"/>
      <w:marTop w:val="0"/>
      <w:marBottom w:val="0"/>
      <w:divBdr>
        <w:top w:val="none" w:sz="0" w:space="0" w:color="auto"/>
        <w:left w:val="none" w:sz="0" w:space="0" w:color="auto"/>
        <w:bottom w:val="none" w:sz="0" w:space="0" w:color="auto"/>
        <w:right w:val="none" w:sz="0" w:space="0" w:color="auto"/>
      </w:divBdr>
    </w:div>
    <w:div w:id="764156129">
      <w:bodyDiv w:val="1"/>
      <w:marLeft w:val="0"/>
      <w:marRight w:val="0"/>
      <w:marTop w:val="0"/>
      <w:marBottom w:val="0"/>
      <w:divBdr>
        <w:top w:val="none" w:sz="0" w:space="0" w:color="auto"/>
        <w:left w:val="none" w:sz="0" w:space="0" w:color="auto"/>
        <w:bottom w:val="none" w:sz="0" w:space="0" w:color="auto"/>
        <w:right w:val="none" w:sz="0" w:space="0" w:color="auto"/>
      </w:divBdr>
      <w:divsChild>
        <w:div w:id="162862873">
          <w:marLeft w:val="806"/>
          <w:marRight w:val="0"/>
          <w:marTop w:val="120"/>
          <w:marBottom w:val="0"/>
          <w:divBdr>
            <w:top w:val="none" w:sz="0" w:space="0" w:color="auto"/>
            <w:left w:val="none" w:sz="0" w:space="0" w:color="auto"/>
            <w:bottom w:val="none" w:sz="0" w:space="0" w:color="auto"/>
            <w:right w:val="none" w:sz="0" w:space="0" w:color="auto"/>
          </w:divBdr>
        </w:div>
      </w:divsChild>
    </w:div>
    <w:div w:id="869105423">
      <w:bodyDiv w:val="1"/>
      <w:marLeft w:val="0"/>
      <w:marRight w:val="0"/>
      <w:marTop w:val="0"/>
      <w:marBottom w:val="0"/>
      <w:divBdr>
        <w:top w:val="none" w:sz="0" w:space="0" w:color="auto"/>
        <w:left w:val="none" w:sz="0" w:space="0" w:color="auto"/>
        <w:bottom w:val="none" w:sz="0" w:space="0" w:color="auto"/>
        <w:right w:val="none" w:sz="0" w:space="0" w:color="auto"/>
      </w:divBdr>
    </w:div>
    <w:div w:id="909273194">
      <w:bodyDiv w:val="1"/>
      <w:marLeft w:val="0"/>
      <w:marRight w:val="0"/>
      <w:marTop w:val="0"/>
      <w:marBottom w:val="0"/>
      <w:divBdr>
        <w:top w:val="none" w:sz="0" w:space="0" w:color="auto"/>
        <w:left w:val="none" w:sz="0" w:space="0" w:color="auto"/>
        <w:bottom w:val="none" w:sz="0" w:space="0" w:color="auto"/>
        <w:right w:val="none" w:sz="0" w:space="0" w:color="auto"/>
      </w:divBdr>
    </w:div>
    <w:div w:id="986319834">
      <w:bodyDiv w:val="1"/>
      <w:marLeft w:val="0"/>
      <w:marRight w:val="0"/>
      <w:marTop w:val="0"/>
      <w:marBottom w:val="0"/>
      <w:divBdr>
        <w:top w:val="none" w:sz="0" w:space="0" w:color="auto"/>
        <w:left w:val="none" w:sz="0" w:space="0" w:color="auto"/>
        <w:bottom w:val="none" w:sz="0" w:space="0" w:color="auto"/>
        <w:right w:val="none" w:sz="0" w:space="0" w:color="auto"/>
      </w:divBdr>
    </w:div>
    <w:div w:id="997344081">
      <w:bodyDiv w:val="1"/>
      <w:marLeft w:val="0"/>
      <w:marRight w:val="0"/>
      <w:marTop w:val="0"/>
      <w:marBottom w:val="0"/>
      <w:divBdr>
        <w:top w:val="none" w:sz="0" w:space="0" w:color="auto"/>
        <w:left w:val="none" w:sz="0" w:space="0" w:color="auto"/>
        <w:bottom w:val="none" w:sz="0" w:space="0" w:color="auto"/>
        <w:right w:val="none" w:sz="0" w:space="0" w:color="auto"/>
      </w:divBdr>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140617248">
      <w:bodyDiv w:val="1"/>
      <w:marLeft w:val="0"/>
      <w:marRight w:val="0"/>
      <w:marTop w:val="0"/>
      <w:marBottom w:val="0"/>
      <w:divBdr>
        <w:top w:val="none" w:sz="0" w:space="0" w:color="auto"/>
        <w:left w:val="none" w:sz="0" w:space="0" w:color="auto"/>
        <w:bottom w:val="none" w:sz="0" w:space="0" w:color="auto"/>
        <w:right w:val="none" w:sz="0" w:space="0" w:color="auto"/>
      </w:divBdr>
    </w:div>
    <w:div w:id="1180660392">
      <w:bodyDiv w:val="1"/>
      <w:marLeft w:val="0"/>
      <w:marRight w:val="0"/>
      <w:marTop w:val="0"/>
      <w:marBottom w:val="0"/>
      <w:divBdr>
        <w:top w:val="none" w:sz="0" w:space="0" w:color="auto"/>
        <w:left w:val="none" w:sz="0" w:space="0" w:color="auto"/>
        <w:bottom w:val="none" w:sz="0" w:space="0" w:color="auto"/>
        <w:right w:val="none" w:sz="0" w:space="0" w:color="auto"/>
      </w:divBdr>
    </w:div>
    <w:div w:id="1291285090">
      <w:bodyDiv w:val="1"/>
      <w:marLeft w:val="0"/>
      <w:marRight w:val="0"/>
      <w:marTop w:val="0"/>
      <w:marBottom w:val="0"/>
      <w:divBdr>
        <w:top w:val="none" w:sz="0" w:space="0" w:color="auto"/>
        <w:left w:val="none" w:sz="0" w:space="0" w:color="auto"/>
        <w:bottom w:val="none" w:sz="0" w:space="0" w:color="auto"/>
        <w:right w:val="none" w:sz="0" w:space="0" w:color="auto"/>
      </w:divBdr>
    </w:div>
    <w:div w:id="1332372814">
      <w:bodyDiv w:val="1"/>
      <w:marLeft w:val="0"/>
      <w:marRight w:val="0"/>
      <w:marTop w:val="0"/>
      <w:marBottom w:val="0"/>
      <w:divBdr>
        <w:top w:val="none" w:sz="0" w:space="0" w:color="auto"/>
        <w:left w:val="none" w:sz="0" w:space="0" w:color="auto"/>
        <w:bottom w:val="none" w:sz="0" w:space="0" w:color="auto"/>
        <w:right w:val="none" w:sz="0" w:space="0" w:color="auto"/>
      </w:divBdr>
      <w:divsChild>
        <w:div w:id="1387752635">
          <w:marLeft w:val="446"/>
          <w:marRight w:val="0"/>
          <w:marTop w:val="0"/>
          <w:marBottom w:val="240"/>
          <w:divBdr>
            <w:top w:val="none" w:sz="0" w:space="0" w:color="auto"/>
            <w:left w:val="none" w:sz="0" w:space="0" w:color="auto"/>
            <w:bottom w:val="none" w:sz="0" w:space="0" w:color="auto"/>
            <w:right w:val="none" w:sz="0" w:space="0" w:color="auto"/>
          </w:divBdr>
        </w:div>
        <w:div w:id="1104692484">
          <w:marLeft w:val="446"/>
          <w:marRight w:val="0"/>
          <w:marTop w:val="0"/>
          <w:marBottom w:val="240"/>
          <w:divBdr>
            <w:top w:val="none" w:sz="0" w:space="0" w:color="auto"/>
            <w:left w:val="none" w:sz="0" w:space="0" w:color="auto"/>
            <w:bottom w:val="none" w:sz="0" w:space="0" w:color="auto"/>
            <w:right w:val="none" w:sz="0" w:space="0" w:color="auto"/>
          </w:divBdr>
        </w:div>
        <w:div w:id="2127654935">
          <w:marLeft w:val="446"/>
          <w:marRight w:val="0"/>
          <w:marTop w:val="0"/>
          <w:marBottom w:val="240"/>
          <w:divBdr>
            <w:top w:val="none" w:sz="0" w:space="0" w:color="auto"/>
            <w:left w:val="none" w:sz="0" w:space="0" w:color="auto"/>
            <w:bottom w:val="none" w:sz="0" w:space="0" w:color="auto"/>
            <w:right w:val="none" w:sz="0" w:space="0" w:color="auto"/>
          </w:divBdr>
        </w:div>
        <w:div w:id="1614091726">
          <w:marLeft w:val="446"/>
          <w:marRight w:val="0"/>
          <w:marTop w:val="0"/>
          <w:marBottom w:val="240"/>
          <w:divBdr>
            <w:top w:val="none" w:sz="0" w:space="0" w:color="auto"/>
            <w:left w:val="none" w:sz="0" w:space="0" w:color="auto"/>
            <w:bottom w:val="none" w:sz="0" w:space="0" w:color="auto"/>
            <w:right w:val="none" w:sz="0" w:space="0" w:color="auto"/>
          </w:divBdr>
        </w:div>
        <w:div w:id="1590117933">
          <w:marLeft w:val="446"/>
          <w:marRight w:val="0"/>
          <w:marTop w:val="0"/>
          <w:marBottom w:val="240"/>
          <w:divBdr>
            <w:top w:val="none" w:sz="0" w:space="0" w:color="auto"/>
            <w:left w:val="none" w:sz="0" w:space="0" w:color="auto"/>
            <w:bottom w:val="none" w:sz="0" w:space="0" w:color="auto"/>
            <w:right w:val="none" w:sz="0" w:space="0" w:color="auto"/>
          </w:divBdr>
        </w:div>
      </w:divsChild>
    </w:div>
    <w:div w:id="1340884024">
      <w:bodyDiv w:val="1"/>
      <w:marLeft w:val="0"/>
      <w:marRight w:val="0"/>
      <w:marTop w:val="0"/>
      <w:marBottom w:val="0"/>
      <w:divBdr>
        <w:top w:val="none" w:sz="0" w:space="0" w:color="auto"/>
        <w:left w:val="none" w:sz="0" w:space="0" w:color="auto"/>
        <w:bottom w:val="none" w:sz="0" w:space="0" w:color="auto"/>
        <w:right w:val="none" w:sz="0" w:space="0" w:color="auto"/>
      </w:divBdr>
    </w:div>
    <w:div w:id="1368290474">
      <w:bodyDiv w:val="1"/>
      <w:marLeft w:val="0"/>
      <w:marRight w:val="0"/>
      <w:marTop w:val="0"/>
      <w:marBottom w:val="0"/>
      <w:divBdr>
        <w:top w:val="none" w:sz="0" w:space="0" w:color="auto"/>
        <w:left w:val="none" w:sz="0" w:space="0" w:color="auto"/>
        <w:bottom w:val="none" w:sz="0" w:space="0" w:color="auto"/>
        <w:right w:val="none" w:sz="0" w:space="0" w:color="auto"/>
      </w:divBdr>
      <w:divsChild>
        <w:div w:id="1719665747">
          <w:marLeft w:val="1166"/>
          <w:marRight w:val="0"/>
          <w:marTop w:val="0"/>
          <w:marBottom w:val="0"/>
          <w:divBdr>
            <w:top w:val="none" w:sz="0" w:space="0" w:color="auto"/>
            <w:left w:val="none" w:sz="0" w:space="0" w:color="auto"/>
            <w:bottom w:val="none" w:sz="0" w:space="0" w:color="auto"/>
            <w:right w:val="none" w:sz="0" w:space="0" w:color="auto"/>
          </w:divBdr>
        </w:div>
        <w:div w:id="1303659776">
          <w:marLeft w:val="1166"/>
          <w:marRight w:val="0"/>
          <w:marTop w:val="0"/>
          <w:marBottom w:val="0"/>
          <w:divBdr>
            <w:top w:val="none" w:sz="0" w:space="0" w:color="auto"/>
            <w:left w:val="none" w:sz="0" w:space="0" w:color="auto"/>
            <w:bottom w:val="none" w:sz="0" w:space="0" w:color="auto"/>
            <w:right w:val="none" w:sz="0" w:space="0" w:color="auto"/>
          </w:divBdr>
        </w:div>
        <w:div w:id="1862426445">
          <w:marLeft w:val="1166"/>
          <w:marRight w:val="0"/>
          <w:marTop w:val="0"/>
          <w:marBottom w:val="0"/>
          <w:divBdr>
            <w:top w:val="none" w:sz="0" w:space="0" w:color="auto"/>
            <w:left w:val="none" w:sz="0" w:space="0" w:color="auto"/>
            <w:bottom w:val="none" w:sz="0" w:space="0" w:color="auto"/>
            <w:right w:val="none" w:sz="0" w:space="0" w:color="auto"/>
          </w:divBdr>
        </w:div>
        <w:div w:id="1265846666">
          <w:marLeft w:val="1166"/>
          <w:marRight w:val="0"/>
          <w:marTop w:val="0"/>
          <w:marBottom w:val="0"/>
          <w:divBdr>
            <w:top w:val="none" w:sz="0" w:space="0" w:color="auto"/>
            <w:left w:val="none" w:sz="0" w:space="0" w:color="auto"/>
            <w:bottom w:val="none" w:sz="0" w:space="0" w:color="auto"/>
            <w:right w:val="none" w:sz="0" w:space="0" w:color="auto"/>
          </w:divBdr>
        </w:div>
        <w:div w:id="24721212">
          <w:marLeft w:val="1166"/>
          <w:marRight w:val="0"/>
          <w:marTop w:val="0"/>
          <w:marBottom w:val="0"/>
          <w:divBdr>
            <w:top w:val="none" w:sz="0" w:space="0" w:color="auto"/>
            <w:left w:val="none" w:sz="0" w:space="0" w:color="auto"/>
            <w:bottom w:val="none" w:sz="0" w:space="0" w:color="auto"/>
            <w:right w:val="none" w:sz="0" w:space="0" w:color="auto"/>
          </w:divBdr>
        </w:div>
        <w:div w:id="2067215230">
          <w:marLeft w:val="1166"/>
          <w:marRight w:val="0"/>
          <w:marTop w:val="0"/>
          <w:marBottom w:val="0"/>
          <w:divBdr>
            <w:top w:val="none" w:sz="0" w:space="0" w:color="auto"/>
            <w:left w:val="none" w:sz="0" w:space="0" w:color="auto"/>
            <w:bottom w:val="none" w:sz="0" w:space="0" w:color="auto"/>
            <w:right w:val="none" w:sz="0" w:space="0" w:color="auto"/>
          </w:divBdr>
        </w:div>
        <w:div w:id="1082725933">
          <w:marLeft w:val="1166"/>
          <w:marRight w:val="0"/>
          <w:marTop w:val="0"/>
          <w:marBottom w:val="0"/>
          <w:divBdr>
            <w:top w:val="none" w:sz="0" w:space="0" w:color="auto"/>
            <w:left w:val="none" w:sz="0" w:space="0" w:color="auto"/>
            <w:bottom w:val="none" w:sz="0" w:space="0" w:color="auto"/>
            <w:right w:val="none" w:sz="0" w:space="0" w:color="auto"/>
          </w:divBdr>
        </w:div>
      </w:divsChild>
    </w:div>
    <w:div w:id="1379014699">
      <w:bodyDiv w:val="1"/>
      <w:marLeft w:val="0"/>
      <w:marRight w:val="0"/>
      <w:marTop w:val="0"/>
      <w:marBottom w:val="0"/>
      <w:divBdr>
        <w:top w:val="none" w:sz="0" w:space="0" w:color="auto"/>
        <w:left w:val="none" w:sz="0" w:space="0" w:color="auto"/>
        <w:bottom w:val="none" w:sz="0" w:space="0" w:color="auto"/>
        <w:right w:val="none" w:sz="0" w:space="0" w:color="auto"/>
      </w:divBdr>
    </w:div>
    <w:div w:id="1417940417">
      <w:bodyDiv w:val="1"/>
      <w:marLeft w:val="0"/>
      <w:marRight w:val="0"/>
      <w:marTop w:val="0"/>
      <w:marBottom w:val="0"/>
      <w:divBdr>
        <w:top w:val="none" w:sz="0" w:space="0" w:color="auto"/>
        <w:left w:val="none" w:sz="0" w:space="0" w:color="auto"/>
        <w:bottom w:val="none" w:sz="0" w:space="0" w:color="auto"/>
        <w:right w:val="none" w:sz="0" w:space="0" w:color="auto"/>
      </w:divBdr>
      <w:divsChild>
        <w:div w:id="834422541">
          <w:marLeft w:val="806"/>
          <w:marRight w:val="0"/>
          <w:marTop w:val="120"/>
          <w:marBottom w:val="0"/>
          <w:divBdr>
            <w:top w:val="none" w:sz="0" w:space="0" w:color="auto"/>
            <w:left w:val="none" w:sz="0" w:space="0" w:color="auto"/>
            <w:bottom w:val="none" w:sz="0" w:space="0" w:color="auto"/>
            <w:right w:val="none" w:sz="0" w:space="0" w:color="auto"/>
          </w:divBdr>
        </w:div>
      </w:divsChild>
    </w:div>
    <w:div w:id="1538616258">
      <w:bodyDiv w:val="1"/>
      <w:marLeft w:val="0"/>
      <w:marRight w:val="0"/>
      <w:marTop w:val="0"/>
      <w:marBottom w:val="0"/>
      <w:divBdr>
        <w:top w:val="none" w:sz="0" w:space="0" w:color="auto"/>
        <w:left w:val="none" w:sz="0" w:space="0" w:color="auto"/>
        <w:bottom w:val="none" w:sz="0" w:space="0" w:color="auto"/>
        <w:right w:val="none" w:sz="0" w:space="0" w:color="auto"/>
      </w:divBdr>
    </w:div>
    <w:div w:id="1587692509">
      <w:bodyDiv w:val="1"/>
      <w:marLeft w:val="0"/>
      <w:marRight w:val="0"/>
      <w:marTop w:val="0"/>
      <w:marBottom w:val="0"/>
      <w:divBdr>
        <w:top w:val="none" w:sz="0" w:space="0" w:color="auto"/>
        <w:left w:val="none" w:sz="0" w:space="0" w:color="auto"/>
        <w:bottom w:val="none" w:sz="0" w:space="0" w:color="auto"/>
        <w:right w:val="none" w:sz="0" w:space="0" w:color="auto"/>
      </w:divBdr>
    </w:div>
    <w:div w:id="1663044023">
      <w:bodyDiv w:val="1"/>
      <w:marLeft w:val="0"/>
      <w:marRight w:val="0"/>
      <w:marTop w:val="0"/>
      <w:marBottom w:val="0"/>
      <w:divBdr>
        <w:top w:val="none" w:sz="0" w:space="0" w:color="auto"/>
        <w:left w:val="none" w:sz="0" w:space="0" w:color="auto"/>
        <w:bottom w:val="none" w:sz="0" w:space="0" w:color="auto"/>
        <w:right w:val="none" w:sz="0" w:space="0" w:color="auto"/>
      </w:divBdr>
    </w:div>
    <w:div w:id="1759015607">
      <w:bodyDiv w:val="1"/>
      <w:marLeft w:val="0"/>
      <w:marRight w:val="0"/>
      <w:marTop w:val="0"/>
      <w:marBottom w:val="0"/>
      <w:divBdr>
        <w:top w:val="none" w:sz="0" w:space="0" w:color="auto"/>
        <w:left w:val="none" w:sz="0" w:space="0" w:color="auto"/>
        <w:bottom w:val="none" w:sz="0" w:space="0" w:color="auto"/>
        <w:right w:val="none" w:sz="0" w:space="0" w:color="auto"/>
      </w:divBdr>
    </w:div>
    <w:div w:id="1914581485">
      <w:bodyDiv w:val="1"/>
      <w:marLeft w:val="0"/>
      <w:marRight w:val="0"/>
      <w:marTop w:val="0"/>
      <w:marBottom w:val="0"/>
      <w:divBdr>
        <w:top w:val="none" w:sz="0" w:space="0" w:color="auto"/>
        <w:left w:val="none" w:sz="0" w:space="0" w:color="auto"/>
        <w:bottom w:val="none" w:sz="0" w:space="0" w:color="auto"/>
        <w:right w:val="none" w:sz="0" w:space="0" w:color="auto"/>
      </w:divBdr>
      <w:divsChild>
        <w:div w:id="1251961478">
          <w:marLeft w:val="806"/>
          <w:marRight w:val="0"/>
          <w:marTop w:val="120"/>
          <w:marBottom w:val="0"/>
          <w:divBdr>
            <w:top w:val="none" w:sz="0" w:space="0" w:color="auto"/>
            <w:left w:val="none" w:sz="0" w:space="0" w:color="auto"/>
            <w:bottom w:val="none" w:sz="0" w:space="0" w:color="auto"/>
            <w:right w:val="none" w:sz="0" w:space="0" w:color="auto"/>
          </w:divBdr>
        </w:div>
        <w:div w:id="2014457332">
          <w:marLeft w:val="806"/>
          <w:marRight w:val="0"/>
          <w:marTop w:val="120"/>
          <w:marBottom w:val="0"/>
          <w:divBdr>
            <w:top w:val="none" w:sz="0" w:space="0" w:color="auto"/>
            <w:left w:val="none" w:sz="0" w:space="0" w:color="auto"/>
            <w:bottom w:val="none" w:sz="0" w:space="0" w:color="auto"/>
            <w:right w:val="none" w:sz="0" w:space="0" w:color="auto"/>
          </w:divBdr>
        </w:div>
        <w:div w:id="1337004354">
          <w:marLeft w:val="806"/>
          <w:marRight w:val="0"/>
          <w:marTop w:val="120"/>
          <w:marBottom w:val="0"/>
          <w:divBdr>
            <w:top w:val="none" w:sz="0" w:space="0" w:color="auto"/>
            <w:left w:val="none" w:sz="0" w:space="0" w:color="auto"/>
            <w:bottom w:val="none" w:sz="0" w:space="0" w:color="auto"/>
            <w:right w:val="none" w:sz="0" w:space="0" w:color="auto"/>
          </w:divBdr>
        </w:div>
        <w:div w:id="466626419">
          <w:marLeft w:val="806"/>
          <w:marRight w:val="0"/>
          <w:marTop w:val="120"/>
          <w:marBottom w:val="0"/>
          <w:divBdr>
            <w:top w:val="none" w:sz="0" w:space="0" w:color="auto"/>
            <w:left w:val="none" w:sz="0" w:space="0" w:color="auto"/>
            <w:bottom w:val="none" w:sz="0" w:space="0" w:color="auto"/>
            <w:right w:val="none" w:sz="0" w:space="0" w:color="auto"/>
          </w:divBdr>
        </w:div>
        <w:div w:id="956064487">
          <w:marLeft w:val="806"/>
          <w:marRight w:val="0"/>
          <w:marTop w:val="120"/>
          <w:marBottom w:val="0"/>
          <w:divBdr>
            <w:top w:val="none" w:sz="0" w:space="0" w:color="auto"/>
            <w:left w:val="none" w:sz="0" w:space="0" w:color="auto"/>
            <w:bottom w:val="none" w:sz="0" w:space="0" w:color="auto"/>
            <w:right w:val="none" w:sz="0" w:space="0" w:color="auto"/>
          </w:divBdr>
        </w:div>
        <w:div w:id="1334913797">
          <w:marLeft w:val="806"/>
          <w:marRight w:val="0"/>
          <w:marTop w:val="120"/>
          <w:marBottom w:val="0"/>
          <w:divBdr>
            <w:top w:val="none" w:sz="0" w:space="0" w:color="auto"/>
            <w:left w:val="none" w:sz="0" w:space="0" w:color="auto"/>
            <w:bottom w:val="none" w:sz="0" w:space="0" w:color="auto"/>
            <w:right w:val="none" w:sz="0" w:space="0" w:color="auto"/>
          </w:divBdr>
        </w:div>
      </w:divsChild>
    </w:div>
    <w:div w:id="1955093726">
      <w:bodyDiv w:val="1"/>
      <w:marLeft w:val="0"/>
      <w:marRight w:val="0"/>
      <w:marTop w:val="0"/>
      <w:marBottom w:val="0"/>
      <w:divBdr>
        <w:top w:val="none" w:sz="0" w:space="0" w:color="auto"/>
        <w:left w:val="none" w:sz="0" w:space="0" w:color="auto"/>
        <w:bottom w:val="none" w:sz="0" w:space="0" w:color="auto"/>
        <w:right w:val="none" w:sz="0" w:space="0" w:color="auto"/>
      </w:divBdr>
    </w:div>
    <w:div w:id="20105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2632-9BB7-402F-A143-2F0A8581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24</cp:revision>
  <dcterms:created xsi:type="dcterms:W3CDTF">2019-11-14T13:32:00Z</dcterms:created>
  <dcterms:modified xsi:type="dcterms:W3CDTF">2020-03-24T11:08:00Z</dcterms:modified>
</cp:coreProperties>
</file>