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B" w:rsidRPr="00F616F4" w:rsidRDefault="008F177A" w:rsidP="005C0C9B">
      <w:pPr>
        <w:spacing w:after="0"/>
        <w:rPr>
          <w:rFonts w:asciiTheme="minorHAnsi" w:hAnsiTheme="minorHAnsi"/>
          <w:vanish/>
        </w:rPr>
      </w:pPr>
      <w:r w:rsidRPr="00F616F4">
        <w:rPr>
          <w:rFonts w:asciiTheme="minorHAnsi" w:hAnsi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601F9" wp14:editId="33968127">
                <wp:simplePos x="0" y="0"/>
                <wp:positionH relativeFrom="column">
                  <wp:posOffset>4126865</wp:posOffset>
                </wp:positionH>
                <wp:positionV relativeFrom="paragraph">
                  <wp:posOffset>-382905</wp:posOffset>
                </wp:positionV>
                <wp:extent cx="1143000" cy="742950"/>
                <wp:effectExtent l="9525" t="9525" r="9525" b="952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24.95pt;margin-top:-30.15pt;width:90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"/>
            </w:pict>
          </mc:Fallback>
        </mc:AlternateContent>
      </w:r>
      <w:r w:rsidRPr="00F616F4">
        <w:rPr>
          <w:rFonts w:asciiTheme="minorHAnsi" w:hAnsiTheme="minorHAnsi"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FE58AE3" wp14:editId="140DF884">
            <wp:simplePos x="0" y="0"/>
            <wp:positionH relativeFrom="column">
              <wp:posOffset>-53340</wp:posOffset>
            </wp:positionH>
            <wp:positionV relativeFrom="paragraph">
              <wp:posOffset>-27940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0F" w:rsidRPr="00F616F4" w:rsidRDefault="0068030F" w:rsidP="0068030F">
      <w:pPr>
        <w:spacing w:after="0"/>
        <w:rPr>
          <w:rFonts w:asciiTheme="minorHAnsi" w:hAnsiTheme="minorHAnsi"/>
          <w:vanish/>
        </w:rPr>
      </w:pPr>
    </w:p>
    <w:p w:rsidR="00944C6E" w:rsidRPr="00F616F4" w:rsidRDefault="00944C6E" w:rsidP="00944C6E">
      <w:pPr>
        <w:spacing w:after="0"/>
        <w:rPr>
          <w:rFonts w:asciiTheme="minorHAnsi" w:hAnsiTheme="minorHAnsi"/>
          <w:b/>
        </w:rPr>
      </w:pPr>
      <w:r w:rsidRPr="00F616F4">
        <w:rPr>
          <w:rFonts w:asciiTheme="minorHAnsi" w:hAnsiTheme="minorHAnsi"/>
          <w:b/>
        </w:rPr>
        <w:t xml:space="preserve"> COLEGIO VILLA SANTA MARÍA</w:t>
      </w:r>
    </w:p>
    <w:p w:rsidR="00944C6E" w:rsidRPr="00F616F4" w:rsidRDefault="00000284" w:rsidP="00944C6E">
      <w:pPr>
        <w:spacing w:after="0"/>
        <w:ind w:left="1134"/>
        <w:jc w:val="both"/>
        <w:rPr>
          <w:rFonts w:asciiTheme="minorHAnsi" w:hAnsiTheme="minorHAnsi"/>
          <w:b/>
        </w:rPr>
      </w:pPr>
      <w:r w:rsidRPr="00F616F4">
        <w:rPr>
          <w:rFonts w:asciiTheme="minorHAnsi" w:hAnsiTheme="minorHAnsi"/>
          <w:b/>
        </w:rPr>
        <w:t xml:space="preserve"> DEPARTAMENTO DE HUMANIDADES</w:t>
      </w:r>
    </w:p>
    <w:p w:rsidR="00944C6E" w:rsidRPr="00F616F4" w:rsidRDefault="00000284" w:rsidP="00944C6E">
      <w:pPr>
        <w:spacing w:after="0"/>
        <w:ind w:left="1134"/>
        <w:jc w:val="both"/>
        <w:rPr>
          <w:rFonts w:asciiTheme="minorHAnsi" w:hAnsiTheme="minorHAnsi"/>
          <w:b/>
        </w:rPr>
      </w:pPr>
      <w:r w:rsidRPr="00F616F4">
        <w:rPr>
          <w:rFonts w:asciiTheme="minorHAnsi" w:hAnsiTheme="minorHAnsi"/>
          <w:b/>
        </w:rPr>
        <w:t xml:space="preserve">PROFESOR BENJAMIN CASANOVA </w:t>
      </w:r>
    </w:p>
    <w:p w:rsidR="00944C6E" w:rsidRPr="00F616F4" w:rsidRDefault="00944C6E" w:rsidP="00944C6E">
      <w:pPr>
        <w:ind w:left="1134"/>
        <w:jc w:val="both"/>
        <w:rPr>
          <w:rFonts w:asciiTheme="minorHAnsi" w:hAnsiTheme="minorHAnsi"/>
          <w:b/>
          <w:u w:val="single"/>
        </w:rPr>
      </w:pPr>
      <w:r w:rsidRPr="00F616F4">
        <w:rPr>
          <w:rFonts w:asciiTheme="minorHAnsi" w:hAnsiTheme="minorHAnsi"/>
          <w:b/>
          <w:u w:val="single"/>
        </w:rPr>
        <w:t xml:space="preserve"> ______________________________</w:t>
      </w:r>
      <w:r w:rsidR="00386812" w:rsidRPr="00F616F4">
        <w:rPr>
          <w:rFonts w:asciiTheme="minorHAnsi" w:hAnsiTheme="minorHAnsi"/>
          <w:b/>
          <w:u w:val="single"/>
        </w:rPr>
        <w:t>__________________________________</w:t>
      </w:r>
    </w:p>
    <w:p w:rsidR="00944C6E" w:rsidRPr="00F616F4" w:rsidRDefault="000429F4" w:rsidP="00944C6E">
      <w:pPr>
        <w:ind w:left="142"/>
        <w:jc w:val="center"/>
        <w:rPr>
          <w:rFonts w:asciiTheme="minorHAnsi" w:hAnsiTheme="minorHAnsi"/>
          <w:noProof/>
        </w:rPr>
      </w:pPr>
      <w:r w:rsidRPr="00F616F4">
        <w:rPr>
          <w:rFonts w:asciiTheme="minorHAnsi" w:hAnsiTheme="minorHAnsi"/>
          <w:noProof/>
          <w:color w:val="099BDD"/>
        </w:rPr>
        <w:t xml:space="preserve">PRUEBA DE </w:t>
      </w:r>
      <w:r w:rsidR="00E300A5" w:rsidRPr="00F616F4">
        <w:rPr>
          <w:rFonts w:asciiTheme="minorHAnsi" w:hAnsiTheme="minorHAnsi"/>
          <w:noProof/>
          <w:color w:val="099BDD"/>
        </w:rPr>
        <w:t xml:space="preserve">LENGUAJE Y COMUNICACIÓN </w:t>
      </w:r>
    </w:p>
    <w:p w:rsidR="00944C6E" w:rsidRPr="00F616F4" w:rsidRDefault="00D90859" w:rsidP="00D90859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Theme="minorHAnsi" w:hAnsiTheme="minorHAnsi"/>
          <w:caps/>
          <w:noProof/>
          <w:color w:val="FFFFFF"/>
          <w:spacing w:val="15"/>
          <w:lang w:eastAsia="ja-JP"/>
        </w:rPr>
      </w:pPr>
      <w:r>
        <w:rPr>
          <w:rFonts w:asciiTheme="minorHAnsi" w:hAnsiTheme="minorHAnsi"/>
          <w:caps/>
          <w:noProof/>
          <w:color w:val="FFFFFF"/>
          <w:spacing w:val="15"/>
          <w:lang w:eastAsia="ja-JP"/>
        </w:rPr>
        <w:t>Guia 1: Las caracteristicas del mito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006"/>
        <w:gridCol w:w="2097"/>
      </w:tblGrid>
      <w:tr w:rsidR="00944C6E" w:rsidRPr="00F616F4" w:rsidTr="00333876">
        <w:trPr>
          <w:trHeight w:val="311"/>
        </w:trPr>
        <w:tc>
          <w:tcPr>
            <w:tcW w:w="8217" w:type="dxa"/>
            <w:gridSpan w:val="3"/>
            <w:shd w:val="clear" w:color="auto" w:fill="auto"/>
            <w:vAlign w:val="center"/>
          </w:tcPr>
          <w:p w:rsidR="00944C6E" w:rsidRPr="00F616F4" w:rsidRDefault="00944C6E" w:rsidP="00333876">
            <w:pPr>
              <w:rPr>
                <w:rFonts w:asciiTheme="minorHAnsi" w:hAnsiTheme="minorHAnsi"/>
                <w:b/>
              </w:rPr>
            </w:pPr>
            <w:r w:rsidRPr="00F616F4">
              <w:rPr>
                <w:rFonts w:asciiTheme="minorHAnsi" w:hAnsiTheme="minorHAnsi"/>
                <w:b/>
              </w:rPr>
              <w:t>NOMBRE:</w:t>
            </w:r>
            <w:r w:rsidR="00386812" w:rsidRPr="00F616F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944C6E" w:rsidRPr="00F616F4" w:rsidRDefault="00944C6E" w:rsidP="00333876">
            <w:pPr>
              <w:rPr>
                <w:rFonts w:asciiTheme="minorHAnsi" w:hAnsiTheme="minorHAnsi"/>
                <w:b/>
              </w:rPr>
            </w:pPr>
            <w:r w:rsidRPr="00F616F4">
              <w:rPr>
                <w:rFonts w:asciiTheme="minorHAnsi" w:hAnsiTheme="minorHAnsi"/>
                <w:b/>
              </w:rPr>
              <w:t>NOTA:</w:t>
            </w:r>
          </w:p>
        </w:tc>
      </w:tr>
      <w:tr w:rsidR="00944C6E" w:rsidRPr="00F616F4" w:rsidTr="00333876">
        <w:trPr>
          <w:trHeight w:val="495"/>
        </w:trPr>
        <w:tc>
          <w:tcPr>
            <w:tcW w:w="2518" w:type="dxa"/>
            <w:shd w:val="clear" w:color="auto" w:fill="auto"/>
            <w:vAlign w:val="center"/>
          </w:tcPr>
          <w:p w:rsidR="00944C6E" w:rsidRPr="00F616F4" w:rsidRDefault="00AE0D68" w:rsidP="005D49A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CURSO:    </w:t>
            </w:r>
            <w:r w:rsidR="005D49A0">
              <w:rPr>
                <w:rFonts w:asciiTheme="minorHAnsi" w:hAnsiTheme="minorHAnsi"/>
                <w:b/>
              </w:rPr>
              <w:t>7</w:t>
            </w:r>
            <w:r w:rsidR="00944C6E" w:rsidRPr="00F616F4">
              <w:rPr>
                <w:rFonts w:asciiTheme="minorHAnsi" w:hAnsiTheme="minorHAnsi"/>
                <w:b/>
              </w:rPr>
              <w:t>º básico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C6E" w:rsidRPr="00F616F4" w:rsidRDefault="00944C6E" w:rsidP="00333876">
            <w:pPr>
              <w:rPr>
                <w:rFonts w:asciiTheme="minorHAnsi" w:hAnsiTheme="minorHAnsi"/>
                <w:b/>
              </w:rPr>
            </w:pPr>
            <w:r w:rsidRPr="00F616F4">
              <w:rPr>
                <w:rFonts w:asciiTheme="minorHAnsi" w:hAnsiTheme="minorHAnsi"/>
                <w:b/>
              </w:rPr>
              <w:t xml:space="preserve">FECHA:        </w:t>
            </w:r>
            <w:r w:rsidRPr="00F616F4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944C6E" w:rsidRPr="00F616F4" w:rsidRDefault="00944C6E" w:rsidP="00333876">
            <w:pPr>
              <w:rPr>
                <w:rFonts w:asciiTheme="minorHAnsi" w:hAnsiTheme="minorHAnsi"/>
                <w:b/>
              </w:rPr>
            </w:pPr>
            <w:r w:rsidRPr="00F616F4">
              <w:rPr>
                <w:rFonts w:asciiTheme="minorHAnsi" w:hAnsiTheme="minorHAnsi"/>
                <w:b/>
              </w:rPr>
              <w:t>PUNTAJE OBTENIDO: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44C6E" w:rsidRPr="00F616F4" w:rsidRDefault="00944C6E" w:rsidP="00333876">
            <w:pPr>
              <w:rPr>
                <w:rFonts w:asciiTheme="minorHAnsi" w:hAnsiTheme="minorHAnsi"/>
                <w:b/>
              </w:rPr>
            </w:pPr>
            <w:r w:rsidRPr="00F616F4">
              <w:rPr>
                <w:rFonts w:asciiTheme="minorHAnsi" w:hAnsiTheme="minorHAnsi"/>
                <w:b/>
              </w:rPr>
              <w:t>PUNTAJE IDEAL:</w:t>
            </w:r>
          </w:p>
        </w:tc>
      </w:tr>
    </w:tbl>
    <w:p w:rsidR="00944C6E" w:rsidRPr="00F616F4" w:rsidRDefault="00944C6E" w:rsidP="00944C6E">
      <w:pPr>
        <w:spacing w:after="0"/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944C6E" w:rsidRPr="00F616F4" w:rsidTr="00965C5A">
        <w:tc>
          <w:tcPr>
            <w:tcW w:w="9156" w:type="dxa"/>
            <w:shd w:val="clear" w:color="auto" w:fill="auto"/>
          </w:tcPr>
          <w:p w:rsidR="00944C6E" w:rsidRPr="00F616F4" w:rsidRDefault="00944C6E" w:rsidP="0033387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616F4">
              <w:rPr>
                <w:rFonts w:asciiTheme="minorHAnsi" w:hAnsiTheme="minorHAnsi"/>
                <w:b/>
              </w:rPr>
              <w:t>Objetivos de aprendizaje:</w:t>
            </w:r>
          </w:p>
          <w:p w:rsidR="00944C6E" w:rsidRPr="00C34B39" w:rsidRDefault="00330446" w:rsidP="003338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>Comprensión</w:t>
            </w:r>
            <w:r w:rsidR="00C34B39">
              <w:rPr>
                <w:rFonts w:asciiTheme="minorHAnsi" w:hAnsiTheme="minorHAnsi"/>
                <w:b/>
              </w:rPr>
              <w:t xml:space="preserve"> Lectora</w:t>
            </w:r>
          </w:p>
          <w:p w:rsidR="00C34B39" w:rsidRPr="00C34B39" w:rsidRDefault="005A01DD" w:rsidP="003338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Identificarlos princip</w:t>
            </w:r>
            <w:r w:rsidR="00D90859">
              <w:rPr>
                <w:rFonts w:asciiTheme="minorHAnsi" w:hAnsiTheme="minorHAnsi"/>
                <w:b/>
                <w:i/>
              </w:rPr>
              <w:t>ales elementos del mito</w:t>
            </w:r>
          </w:p>
          <w:p w:rsidR="00C34B39" w:rsidRPr="005A01DD" w:rsidRDefault="00D90859" w:rsidP="005A01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Redactar un resumen</w:t>
            </w:r>
          </w:p>
        </w:tc>
      </w:tr>
      <w:tr w:rsidR="00095917" w:rsidRPr="00F616F4" w:rsidTr="00965C5A">
        <w:tc>
          <w:tcPr>
            <w:tcW w:w="9156" w:type="dxa"/>
            <w:shd w:val="clear" w:color="auto" w:fill="auto"/>
          </w:tcPr>
          <w:p w:rsidR="00095917" w:rsidRPr="00F616F4" w:rsidRDefault="00095917" w:rsidP="00333876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Instrucciones generales: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095917" w:rsidRPr="00F616F4" w:rsidTr="00965C5A">
        <w:tc>
          <w:tcPr>
            <w:tcW w:w="9156" w:type="dxa"/>
            <w:shd w:val="clear" w:color="auto" w:fill="auto"/>
          </w:tcPr>
          <w:p w:rsidR="00095917" w:rsidRPr="00095917" w:rsidRDefault="00095917" w:rsidP="00333876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Mai</w:t>
            </w:r>
            <w:proofErr w:type="spellEnd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de consultas y retroalimentación: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benajmin.casanova.flores@gmail.com</w:t>
            </w:r>
            <w:bookmarkStart w:id="0" w:name="_GoBack"/>
            <w:bookmarkEnd w:id="0"/>
          </w:p>
        </w:tc>
      </w:tr>
    </w:tbl>
    <w:p w:rsidR="00C374A1" w:rsidRPr="00D64BE6" w:rsidRDefault="00C374A1" w:rsidP="00C374A1">
      <w:pPr>
        <w:pStyle w:val="TableParagraph"/>
        <w:spacing w:before="191"/>
        <w:ind w:left="720" w:right="99"/>
        <w:rPr>
          <w:rFonts w:asciiTheme="minorHAnsi" w:hAnsiTheme="minorHAnsi"/>
          <w:lang w:val="es-ES"/>
        </w:rPr>
      </w:pPr>
    </w:p>
    <w:p w:rsidR="00AE0D68" w:rsidRDefault="00AE0D68" w:rsidP="00330446">
      <w:pPr>
        <w:pStyle w:val="TableParagraph"/>
        <w:spacing w:before="191"/>
        <w:ind w:right="99"/>
        <w:rPr>
          <w:rFonts w:asciiTheme="minorHAnsi" w:hAnsiTheme="minorHAnsi"/>
          <w:lang w:val="es-ES"/>
        </w:rPr>
      </w:pPr>
    </w:p>
    <w:p w:rsidR="00911950" w:rsidRPr="007B3F95" w:rsidRDefault="00D90859" w:rsidP="00D90859">
      <w:pPr>
        <w:rPr>
          <w:rFonts w:asciiTheme="minorHAnsi" w:hAnsiTheme="minorHAnsi" w:cs="Calibri"/>
          <w:b/>
          <w:sz w:val="24"/>
          <w:szCs w:val="24"/>
        </w:rPr>
      </w:pPr>
      <w:r w:rsidRPr="007B3F95">
        <w:rPr>
          <w:rFonts w:asciiTheme="minorHAnsi" w:hAnsiTheme="minorHAnsi"/>
          <w:b/>
          <w:sz w:val="24"/>
          <w:szCs w:val="24"/>
          <w:lang w:val="es-ES"/>
        </w:rPr>
        <w:t>ITEM I</w:t>
      </w:r>
      <w:r w:rsidR="005A01DD" w:rsidRPr="007B3F95">
        <w:rPr>
          <w:rFonts w:asciiTheme="minorHAnsi" w:hAnsiTheme="minorHAnsi"/>
          <w:b/>
          <w:sz w:val="24"/>
          <w:szCs w:val="24"/>
          <w:lang w:val="es-ES"/>
        </w:rPr>
        <w:t xml:space="preserve">: </w:t>
      </w:r>
      <w:r w:rsidR="007B3F95" w:rsidRPr="007B3F95">
        <w:rPr>
          <w:rFonts w:asciiTheme="minorHAnsi" w:hAnsiTheme="minorHAnsi"/>
          <w:b/>
          <w:i/>
          <w:sz w:val="24"/>
          <w:szCs w:val="24"/>
          <w:lang w:val="es-ES"/>
        </w:rPr>
        <w:t>Comprensión</w:t>
      </w:r>
      <w:r w:rsidR="007B3F95" w:rsidRPr="007B3F95">
        <w:rPr>
          <w:rFonts w:asciiTheme="minorHAnsi" w:hAnsiTheme="minorHAnsi" w:cs="Calibri"/>
          <w:b/>
          <w:i/>
          <w:sz w:val="24"/>
          <w:szCs w:val="24"/>
        </w:rPr>
        <w:t xml:space="preserve"> lectora</w:t>
      </w:r>
    </w:p>
    <w:p w:rsidR="005A01DD" w:rsidRPr="007B3F95" w:rsidRDefault="005A01DD" w:rsidP="00911950">
      <w:pPr>
        <w:spacing w:after="0"/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911950" w:rsidRPr="007B3F95" w:rsidRDefault="00911950" w:rsidP="00911950">
      <w:pPr>
        <w:spacing w:after="0"/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 w:rsidRPr="007B3F95">
        <w:rPr>
          <w:rFonts w:asciiTheme="minorHAnsi" w:hAnsiTheme="minorHAnsi"/>
          <w:b/>
          <w:i/>
          <w:sz w:val="24"/>
          <w:szCs w:val="24"/>
          <w:u w:val="single"/>
        </w:rPr>
        <w:t>EL   MITO  DE ARACNE.</w:t>
      </w:r>
    </w:p>
    <w:p w:rsidR="00911950" w:rsidRPr="007B3F95" w:rsidRDefault="00911950" w:rsidP="00911950">
      <w:pPr>
        <w:spacing w:after="0"/>
        <w:rPr>
          <w:rFonts w:asciiTheme="minorHAnsi" w:hAnsiTheme="minorHAnsi"/>
          <w:sz w:val="24"/>
          <w:szCs w:val="24"/>
        </w:rPr>
      </w:pPr>
    </w:p>
    <w:p w:rsidR="00911950" w:rsidRPr="007B3F95" w:rsidRDefault="00911950" w:rsidP="00911950">
      <w:pPr>
        <w:spacing w:after="0"/>
        <w:ind w:firstLine="708"/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Como en la mayoría de los mitos y leyendas, el protagonista tiene una cualidad especial. En este caso, Aracne era la hija de </w:t>
      </w:r>
      <w:proofErr w:type="spellStart"/>
      <w:r w:rsidRPr="007B3F95">
        <w:rPr>
          <w:rFonts w:asciiTheme="minorHAnsi" w:hAnsiTheme="minorHAnsi"/>
          <w:sz w:val="24"/>
          <w:szCs w:val="24"/>
        </w:rPr>
        <w:t>Imdón</w:t>
      </w:r>
      <w:proofErr w:type="spellEnd"/>
      <w:r w:rsidRPr="007B3F95">
        <w:rPr>
          <w:rFonts w:asciiTheme="minorHAnsi" w:hAnsiTheme="minorHAnsi"/>
          <w:sz w:val="24"/>
          <w:szCs w:val="24"/>
        </w:rPr>
        <w:t xml:space="preserve">, un tintorero. La joven era una de las mejores tejedoras de Grecia. Hasta las ninfas del bosque acudían para admirar sus trabajos, su </w:t>
      </w:r>
      <w:r w:rsidRPr="007B3F95">
        <w:rPr>
          <w:rFonts w:asciiTheme="minorHAnsi" w:hAnsiTheme="minorHAnsi"/>
          <w:b/>
          <w:sz w:val="24"/>
          <w:szCs w:val="24"/>
          <w:u w:val="single"/>
        </w:rPr>
        <w:t>prestigio</w:t>
      </w:r>
      <w:r w:rsidRPr="007B3F95">
        <w:rPr>
          <w:rFonts w:asciiTheme="minorHAnsi" w:hAnsiTheme="minorHAnsi"/>
          <w:sz w:val="24"/>
          <w:szCs w:val="24"/>
        </w:rPr>
        <w:t xml:space="preserve"> era enorme, tanto, que todos creían que Atenea la había dotado con tales </w:t>
      </w:r>
      <w:r w:rsidRPr="007B3F95">
        <w:rPr>
          <w:rFonts w:asciiTheme="minorHAnsi" w:hAnsiTheme="minorHAnsi"/>
          <w:b/>
          <w:sz w:val="24"/>
          <w:szCs w:val="24"/>
          <w:u w:val="single"/>
        </w:rPr>
        <w:t>dones</w:t>
      </w:r>
      <w:r w:rsidRPr="007B3F95">
        <w:rPr>
          <w:rFonts w:asciiTheme="minorHAnsi" w:hAnsiTheme="minorHAnsi"/>
          <w:sz w:val="24"/>
          <w:szCs w:val="24"/>
        </w:rPr>
        <w:t>. Pues la diosa de la sabiduría, era la patrona de los artesanos.</w:t>
      </w:r>
    </w:p>
    <w:p w:rsidR="00911950" w:rsidRPr="007B3F95" w:rsidRDefault="00911950" w:rsidP="00911950">
      <w:pPr>
        <w:spacing w:after="0"/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              Los bordados de Aracne eran maravillosos, pero la hermosa joven tenía una gran vanidad, constantemente se </w:t>
      </w:r>
      <w:r w:rsidRPr="007B3F95">
        <w:rPr>
          <w:rFonts w:asciiTheme="minorHAnsi" w:hAnsiTheme="minorHAnsi"/>
          <w:b/>
          <w:sz w:val="24"/>
          <w:szCs w:val="24"/>
          <w:u w:val="single"/>
        </w:rPr>
        <w:t>ufanaba</w:t>
      </w:r>
      <w:r w:rsidRPr="007B3F95">
        <w:rPr>
          <w:rFonts w:asciiTheme="minorHAnsi" w:hAnsiTheme="minorHAnsi"/>
          <w:sz w:val="24"/>
          <w:szCs w:val="24"/>
        </w:rPr>
        <w:t xml:space="preserve"> de ser la mejor tejedora del mundo.</w:t>
      </w:r>
    </w:p>
    <w:p w:rsidR="00911950" w:rsidRPr="007B3F95" w:rsidRDefault="00911950" w:rsidP="00911950">
      <w:pPr>
        <w:spacing w:after="0"/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Un buen día, la muchacha terminó por compararse con la propia Atenea y comenzó a lanzarle desafíos, invitándola a participar en un concurso, para </w:t>
      </w:r>
      <w:r w:rsidRPr="007B3F95">
        <w:rPr>
          <w:rFonts w:asciiTheme="minorHAnsi" w:hAnsiTheme="minorHAnsi"/>
          <w:b/>
          <w:sz w:val="24"/>
          <w:szCs w:val="24"/>
          <w:u w:val="single"/>
        </w:rPr>
        <w:t>dilucidar</w:t>
      </w:r>
      <w:r w:rsidRPr="007B3F95">
        <w:rPr>
          <w:rFonts w:asciiTheme="minorHAnsi" w:hAnsiTheme="minorHAnsi"/>
          <w:sz w:val="24"/>
          <w:szCs w:val="24"/>
        </w:rPr>
        <w:t xml:space="preserve"> cuál de las dos era mejor.</w:t>
      </w:r>
    </w:p>
    <w:p w:rsidR="00911950" w:rsidRPr="007B3F95" w:rsidRDefault="00911950" w:rsidP="00911950">
      <w:pPr>
        <w:spacing w:after="0"/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              La diosa bajó desde el Olimpo a la Tierra para aceptar el reto y así darle una lección. Debido a los comentarios de Aracne, la diosa se le presentó con aspecto de anciana, para advertirle sobre su conducta y lograr un trato más digno. Pero la muchacha no hizo caso, ignoró todos los consejos de la anciana y la insultó. Ante semejante comportamiento, la diosa se mostró ante la joven y la competencia comenzó.</w:t>
      </w:r>
    </w:p>
    <w:p w:rsidR="00911950" w:rsidRPr="007B3F95" w:rsidRDefault="00911950" w:rsidP="00911950">
      <w:pPr>
        <w:spacing w:after="0"/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               El concurso comenzó, Aracne y Atenea tejieron durante todo el día. El tejido de Atenea representaba a los dioses en todo su </w:t>
      </w:r>
      <w:r w:rsidRPr="007B3F95">
        <w:rPr>
          <w:rFonts w:asciiTheme="minorHAnsi" w:hAnsiTheme="minorHAnsi"/>
          <w:b/>
          <w:sz w:val="24"/>
          <w:szCs w:val="24"/>
          <w:u w:val="single"/>
        </w:rPr>
        <w:t>esplendor</w:t>
      </w:r>
      <w:r w:rsidRPr="007B3F95">
        <w:rPr>
          <w:rFonts w:asciiTheme="minorHAnsi" w:hAnsiTheme="minorHAnsi"/>
          <w:sz w:val="24"/>
          <w:szCs w:val="24"/>
        </w:rPr>
        <w:t>, donde mostraba, a modo de ejemplo, episodios de las derrotas de los mortales que desafiaban a los dioses. Pero la tela de Aracne, en cambio, mostraba a los dioses como unos viciosos e inmorales. Esto ofendió profundamente a la diosa, la que rompió la tela de la joven.</w:t>
      </w:r>
    </w:p>
    <w:p w:rsidR="00911950" w:rsidRPr="007B3F95" w:rsidRDefault="00911950" w:rsidP="00911950">
      <w:pPr>
        <w:spacing w:after="0"/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               Aracne se sintió humillada por el comportamiento de la diosa, y herida en su orgullo intentó quitarse la vida colgándose de una  viga del techo. Palas Atenea le salvó la vida, pero como castigo por su conducta, la convirtió en araña y la condenó a tejer hasta el confín de los tiempos.</w:t>
      </w:r>
    </w:p>
    <w:p w:rsidR="00D90859" w:rsidRPr="007B3F95" w:rsidRDefault="00D90859" w:rsidP="00911950">
      <w:pPr>
        <w:spacing w:after="0"/>
        <w:rPr>
          <w:rFonts w:asciiTheme="minorHAnsi" w:hAnsiTheme="minorHAnsi"/>
          <w:sz w:val="24"/>
          <w:szCs w:val="24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1. El mito que acabas de leer explica el origen de:</w:t>
      </w:r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 xml:space="preserve">(1 </w:t>
      </w:r>
      <w:proofErr w:type="spellStart"/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pto</w:t>
      </w:r>
      <w:proofErr w:type="spellEnd"/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)</w:t>
      </w: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_____________________________________________________</w:t>
      </w:r>
    </w:p>
    <w:p w:rsid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 xml:space="preserve">2. ¿Qué personajes son parte de este mito, nómbralos a continuación? </w:t>
      </w:r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 xml:space="preserve">(2 </w:t>
      </w:r>
      <w:proofErr w:type="spellStart"/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pts</w:t>
      </w:r>
      <w:proofErr w:type="spellEnd"/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)</w:t>
      </w: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</w:t>
      </w:r>
    </w:p>
    <w:p w:rsidR="00D90859" w:rsidRDefault="00D90859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3</w:t>
      </w:r>
      <w:r w:rsidR="00911950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. Escribe el significado de las siguientes palabras:</w:t>
      </w:r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(1pto c/u)</w:t>
      </w:r>
    </w:p>
    <w:p w:rsidR="00F12C82" w:rsidRPr="007B3F95" w:rsidRDefault="00F12C82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Prestigio:</w:t>
      </w: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</w:t>
      </w:r>
      <w:r w:rsid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</w:t>
      </w: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Esplendor: __________________________________________________________________________________________________________________________________</w:t>
      </w:r>
      <w:r w:rsid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</w:t>
      </w: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Dones: 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</w:t>
      </w: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Ufanaba: 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</w:t>
      </w: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Dilucidar:</w:t>
      </w:r>
    </w:p>
    <w:p w:rsidR="00911950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</w:t>
      </w:r>
    </w:p>
    <w:p w:rsidR="007B3F95" w:rsidRPr="007B3F95" w:rsidRDefault="007B3F95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5. Escribe dos características psicológicas de Aracne.</w:t>
      </w:r>
      <w:r w:rsidR="002E1561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 xml:space="preserve"> JUSTIFICALAS (4</w:t>
      </w:r>
      <w:r w:rsidR="00F12C82"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ptos)</w:t>
      </w: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  <w:r w:rsidRPr="007B3F95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2E1561"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  <w:t>___________</w:t>
      </w:r>
    </w:p>
    <w:p w:rsidR="00911950" w:rsidRPr="007B3F95" w:rsidRDefault="00911950" w:rsidP="00911950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i/>
          <w:color w:val="000000"/>
          <w:sz w:val="24"/>
          <w:szCs w:val="24"/>
          <w:lang w:eastAsia="es-CL"/>
        </w:rPr>
      </w:pPr>
    </w:p>
    <w:p w:rsidR="00C34B39" w:rsidRPr="007B3F95" w:rsidRDefault="00911950" w:rsidP="00330446">
      <w:pPr>
        <w:pStyle w:val="TableParagraph"/>
        <w:spacing w:before="191"/>
        <w:ind w:right="99"/>
        <w:rPr>
          <w:rFonts w:asciiTheme="minorHAnsi" w:hAnsiTheme="minorHAnsi"/>
          <w:sz w:val="24"/>
          <w:szCs w:val="24"/>
          <w:lang w:val="es-CL"/>
        </w:rPr>
      </w:pPr>
      <w:r w:rsidRPr="007B3F95">
        <w:rPr>
          <w:rFonts w:asciiTheme="minorHAnsi" w:hAnsiTheme="minorHAnsi"/>
          <w:sz w:val="24"/>
          <w:szCs w:val="24"/>
          <w:lang w:val="es-CL"/>
        </w:rPr>
        <w:t>6. Nombra 3 características que convierten este relato en un mito</w:t>
      </w:r>
      <w:r w:rsidR="00F12C82" w:rsidRPr="007B3F95">
        <w:rPr>
          <w:rFonts w:asciiTheme="minorHAnsi" w:hAnsiTheme="minorHAnsi"/>
          <w:sz w:val="24"/>
          <w:szCs w:val="24"/>
          <w:lang w:val="es-CL"/>
        </w:rPr>
        <w:t xml:space="preserve"> </w:t>
      </w:r>
      <w:r w:rsidR="007B3F95" w:rsidRPr="007B3F95">
        <w:rPr>
          <w:rFonts w:asciiTheme="minorHAnsi" w:hAnsiTheme="minorHAnsi"/>
          <w:sz w:val="24"/>
          <w:szCs w:val="24"/>
          <w:lang w:val="es-CL"/>
        </w:rPr>
        <w:t>(</w:t>
      </w:r>
      <w:r w:rsidR="00F12C82" w:rsidRPr="007B3F95">
        <w:rPr>
          <w:rFonts w:asciiTheme="minorHAnsi" w:hAnsiTheme="minorHAnsi"/>
          <w:sz w:val="24"/>
          <w:szCs w:val="24"/>
          <w:lang w:val="es-CL"/>
        </w:rPr>
        <w:t>3</w:t>
      </w:r>
      <w:r w:rsidR="007B3F95" w:rsidRPr="007B3F95">
        <w:rPr>
          <w:rFonts w:asciiTheme="minorHAnsi" w:hAnsiTheme="minorHAnsi"/>
          <w:sz w:val="24"/>
          <w:szCs w:val="24"/>
          <w:lang w:val="es-CL"/>
        </w:rPr>
        <w:t xml:space="preserve"> </w:t>
      </w:r>
      <w:proofErr w:type="spellStart"/>
      <w:r w:rsidR="007B3F95" w:rsidRPr="007B3F95">
        <w:rPr>
          <w:rFonts w:asciiTheme="minorHAnsi" w:hAnsiTheme="minorHAnsi"/>
          <w:sz w:val="24"/>
          <w:szCs w:val="24"/>
          <w:lang w:val="es-CL"/>
        </w:rPr>
        <w:t>ptos</w:t>
      </w:r>
      <w:proofErr w:type="spellEnd"/>
      <w:r w:rsidR="007B3F95" w:rsidRPr="007B3F95">
        <w:rPr>
          <w:rFonts w:asciiTheme="minorHAnsi" w:hAnsiTheme="minorHAnsi"/>
          <w:sz w:val="24"/>
          <w:szCs w:val="24"/>
          <w:lang w:val="es-CL"/>
        </w:rPr>
        <w:t>)</w:t>
      </w:r>
    </w:p>
    <w:p w:rsidR="00911950" w:rsidRPr="007B3F95" w:rsidRDefault="00911950" w:rsidP="00330446">
      <w:pPr>
        <w:pStyle w:val="TableParagraph"/>
        <w:spacing w:before="191"/>
        <w:ind w:right="99"/>
        <w:rPr>
          <w:rFonts w:asciiTheme="minorHAnsi" w:hAnsiTheme="minorHAnsi"/>
          <w:sz w:val="24"/>
          <w:szCs w:val="24"/>
          <w:lang w:val="es-CL"/>
        </w:rPr>
      </w:pPr>
      <w:r w:rsidRPr="007B3F95">
        <w:rPr>
          <w:rFonts w:asciiTheme="minorHAnsi" w:hAnsiTheme="minorHAnsi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E1561">
        <w:rPr>
          <w:rFonts w:asciiTheme="minorHAnsi" w:hAnsiTheme="minorHAnsi"/>
          <w:sz w:val="24"/>
          <w:szCs w:val="24"/>
          <w:lang w:val="es-CL"/>
        </w:rPr>
        <w:t>___________</w:t>
      </w:r>
    </w:p>
    <w:p w:rsidR="009E30A1" w:rsidRPr="007B3F95" w:rsidRDefault="009E30A1" w:rsidP="00470960">
      <w:pPr>
        <w:rPr>
          <w:rFonts w:asciiTheme="minorHAnsi" w:hAnsiTheme="minorHAnsi"/>
          <w:sz w:val="24"/>
          <w:szCs w:val="24"/>
        </w:rPr>
      </w:pPr>
    </w:p>
    <w:p w:rsidR="00AC11EF" w:rsidRPr="007B3F95" w:rsidRDefault="00AC11EF" w:rsidP="007B3F95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7B3F95">
        <w:rPr>
          <w:rFonts w:asciiTheme="minorHAnsi" w:hAnsiTheme="minorHAnsi"/>
          <w:b/>
          <w:sz w:val="24"/>
          <w:szCs w:val="24"/>
          <w:u w:val="single"/>
        </w:rPr>
        <w:t xml:space="preserve">Pan </w:t>
      </w:r>
      <w:proofErr w:type="spellStart"/>
      <w:r w:rsidRPr="007B3F95">
        <w:rPr>
          <w:rFonts w:asciiTheme="minorHAnsi" w:hAnsiTheme="minorHAnsi"/>
          <w:b/>
          <w:sz w:val="24"/>
          <w:szCs w:val="24"/>
          <w:u w:val="single"/>
        </w:rPr>
        <w:t>Gu</w:t>
      </w:r>
      <w:proofErr w:type="spellEnd"/>
      <w:r w:rsidRPr="007B3F95">
        <w:rPr>
          <w:rFonts w:asciiTheme="minorHAnsi" w:hAnsiTheme="minorHAnsi"/>
          <w:b/>
          <w:sz w:val="24"/>
          <w:szCs w:val="24"/>
          <w:u w:val="single"/>
        </w:rPr>
        <w:t>, el gigante y el creador del mundo</w:t>
      </w:r>
    </w:p>
    <w:p w:rsidR="00AC11EF" w:rsidRPr="007B3F95" w:rsidRDefault="00AC11EF" w:rsidP="007B3F95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7B3F95">
        <w:rPr>
          <w:rFonts w:asciiTheme="minorHAnsi" w:hAnsiTheme="minorHAnsi"/>
          <w:b/>
          <w:sz w:val="24"/>
          <w:szCs w:val="24"/>
          <w:u w:val="single"/>
        </w:rPr>
        <w:t>Mito chino de la creación</w:t>
      </w:r>
    </w:p>
    <w:p w:rsidR="007B3F95" w:rsidRPr="007B3F95" w:rsidRDefault="007B3F95" w:rsidP="007B3F95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Mito Chino de la creación Cuando el Cielo y la Tierra todavía no existían en el universo, en medio de la nada dormía un descomunal gigante: su nombre era Pan </w:t>
      </w:r>
      <w:proofErr w:type="spellStart"/>
      <w:r w:rsidRPr="007B3F95">
        <w:rPr>
          <w:rFonts w:asciiTheme="minorHAnsi" w:hAnsiTheme="minorHAnsi"/>
          <w:sz w:val="24"/>
          <w:szCs w:val="24"/>
        </w:rPr>
        <w:t>Gu</w:t>
      </w:r>
      <w:proofErr w:type="spellEnd"/>
      <w:r w:rsidRPr="007B3F95">
        <w:rPr>
          <w:rFonts w:asciiTheme="minorHAnsi" w:hAnsiTheme="minorHAnsi"/>
          <w:sz w:val="24"/>
          <w:szCs w:val="24"/>
        </w:rPr>
        <w:t>. Había reposado en el centro de un huevo primordial durante dieciocho mil años.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Un día su cuerpo comenzó a crecer, hasta que el huevo ya no pudo contenerlo y estalló en millones de fragmentos. Las partes más livianas de la cáscara volaron hacia arriba y fueron a constituir el cielo, mientras que las más pesadas formaron la Tierra. En ese momento el gigante se despertó y admiró su obra, asombrado y feliz. No obstante, como temía que el cielo y la Tierra volvieran a mezclarse, se colocó entre los dos mundos, de manera tal que sostenía el Cielo y lo mantenía alejado de la Tierra.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lastRenderedPageBreak/>
        <w:t xml:space="preserve">El Tiempo transcurría así para el gigante, en tanto que el cielo adquiría su forma definitiva, a la par del hemisferio terrestre. Un día, después de miles y miles de años, Pan </w:t>
      </w:r>
      <w:proofErr w:type="spellStart"/>
      <w:r w:rsidRPr="007B3F95">
        <w:rPr>
          <w:rFonts w:asciiTheme="minorHAnsi" w:hAnsiTheme="minorHAnsi"/>
          <w:sz w:val="24"/>
          <w:szCs w:val="24"/>
        </w:rPr>
        <w:t>Gu</w:t>
      </w:r>
      <w:proofErr w:type="spellEnd"/>
      <w:r w:rsidRPr="007B3F95">
        <w:rPr>
          <w:rFonts w:asciiTheme="minorHAnsi" w:hAnsiTheme="minorHAnsi"/>
          <w:sz w:val="24"/>
          <w:szCs w:val="24"/>
        </w:rPr>
        <w:t xml:space="preserve">, incapaz de soportar un peso tan grande, murió. Su cuerpo sin embargo, no dejó de producir vida: Su cabeza se convirtió en una cadena de montañas; Los dientes y los huesos en rocas; los ojos se transformaron en los astros esplendentes del Sol y la Luna. Con su hálito de Dios moribundo, fueron creados los vientos, y de su barba nacieron las estrellas. Su carne pasó a ser la Tierra, que fue recorrida por ríos y mares generados por su sangre. Finalmente, las pulgas de su cuerpo se transformaron en seres humanos, con lo cual terminó su tarea. Pero antes de morir, Pan </w:t>
      </w:r>
      <w:proofErr w:type="spellStart"/>
      <w:r w:rsidRPr="007B3F95">
        <w:rPr>
          <w:rFonts w:asciiTheme="minorHAnsi" w:hAnsiTheme="minorHAnsi"/>
          <w:sz w:val="24"/>
          <w:szCs w:val="24"/>
        </w:rPr>
        <w:t>Gu</w:t>
      </w:r>
      <w:proofErr w:type="spellEnd"/>
      <w:r w:rsidRPr="007B3F95">
        <w:rPr>
          <w:rFonts w:asciiTheme="minorHAnsi" w:hAnsiTheme="minorHAnsi"/>
          <w:sz w:val="24"/>
          <w:szCs w:val="24"/>
        </w:rPr>
        <w:t xml:space="preserve"> comprendió que su espíritu continuaría viviendo en un mortal, y por ese motivo eligió entrar en el cuerpo de un sabio eremita dotado de todas las virtudes.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Una mañana, el eremita subió a la cumbre más alta de una montaña para respirar aire puro y, en este momento, Pan </w:t>
      </w:r>
      <w:proofErr w:type="spellStart"/>
      <w:r w:rsidRPr="007B3F95">
        <w:rPr>
          <w:rFonts w:asciiTheme="minorHAnsi" w:hAnsiTheme="minorHAnsi"/>
          <w:sz w:val="24"/>
          <w:szCs w:val="24"/>
        </w:rPr>
        <w:t>Gu</w:t>
      </w:r>
      <w:proofErr w:type="spellEnd"/>
      <w:r w:rsidRPr="007B3F95">
        <w:rPr>
          <w:rFonts w:asciiTheme="minorHAnsi" w:hAnsiTheme="minorHAnsi"/>
          <w:sz w:val="24"/>
          <w:szCs w:val="24"/>
        </w:rPr>
        <w:t xml:space="preserve"> penetró en él para permanecer allí doce años y renacer luego en el cuerpo de un niño.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</w:p>
    <w:p w:rsidR="00AC11EF" w:rsidRPr="007B3F95" w:rsidRDefault="007B3F95" w:rsidP="00AC11EF">
      <w:pPr>
        <w:rPr>
          <w:rFonts w:asciiTheme="minorHAnsi" w:hAnsiTheme="minorHAnsi"/>
          <w:b/>
          <w:i/>
          <w:sz w:val="24"/>
          <w:szCs w:val="24"/>
        </w:rPr>
      </w:pPr>
      <w:r w:rsidRPr="007B3F95">
        <w:rPr>
          <w:rFonts w:asciiTheme="minorHAnsi" w:hAnsiTheme="minorHAnsi"/>
          <w:b/>
          <w:i/>
          <w:sz w:val="24"/>
          <w:szCs w:val="24"/>
        </w:rPr>
        <w:t xml:space="preserve">ITEM </w:t>
      </w:r>
      <w:r w:rsidR="00AC11EF" w:rsidRPr="007B3F95">
        <w:rPr>
          <w:rFonts w:asciiTheme="minorHAnsi" w:hAnsiTheme="minorHAnsi"/>
          <w:b/>
          <w:i/>
          <w:sz w:val="24"/>
          <w:szCs w:val="24"/>
        </w:rPr>
        <w:t>II</w:t>
      </w:r>
      <w:r w:rsidRPr="007B3F95">
        <w:rPr>
          <w:rFonts w:asciiTheme="minorHAnsi" w:hAnsiTheme="minorHAnsi"/>
          <w:b/>
          <w:i/>
          <w:sz w:val="24"/>
          <w:szCs w:val="24"/>
        </w:rPr>
        <w:t>.- Responde las siguientes preguntas</w:t>
      </w:r>
      <w:r w:rsidR="00AC11EF" w:rsidRPr="007B3F95">
        <w:rPr>
          <w:rFonts w:asciiTheme="minorHAnsi" w:hAnsiTheme="minorHAnsi"/>
          <w:b/>
          <w:i/>
          <w:sz w:val="24"/>
          <w:szCs w:val="24"/>
        </w:rPr>
        <w:t>:</w:t>
      </w:r>
    </w:p>
    <w:p w:rsidR="009F497F" w:rsidRPr="007B3F95" w:rsidRDefault="009F497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Recuerda destacar en el texto tu respuesta esto será tomado en cuenta en tu puntaje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Describe el ambiente donde transcurren los hechos de la historia</w:t>
      </w:r>
      <w:r w:rsidR="007B3F95" w:rsidRPr="007B3F95">
        <w:rPr>
          <w:rFonts w:asciiTheme="minorHAnsi" w:hAnsiTheme="minorHAnsi"/>
          <w:sz w:val="24"/>
          <w:szCs w:val="24"/>
        </w:rPr>
        <w:t xml:space="preserve"> (2ptos)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Según el mito que leíste anteriormente. ¿Cómo se dio origen a los cielos y la tierra?</w:t>
      </w:r>
      <w:r w:rsidR="007B3F95" w:rsidRPr="007B3F95">
        <w:rPr>
          <w:rFonts w:asciiTheme="minorHAnsi" w:hAnsiTheme="minorHAnsi"/>
          <w:sz w:val="24"/>
          <w:szCs w:val="24"/>
        </w:rPr>
        <w:t xml:space="preserve"> (2 </w:t>
      </w:r>
      <w:proofErr w:type="spellStart"/>
      <w:r w:rsidR="007B3F95" w:rsidRPr="007B3F95">
        <w:rPr>
          <w:rFonts w:asciiTheme="minorHAnsi" w:hAnsiTheme="minorHAnsi"/>
          <w:sz w:val="24"/>
          <w:szCs w:val="24"/>
        </w:rPr>
        <w:t>ptos</w:t>
      </w:r>
      <w:proofErr w:type="spellEnd"/>
      <w:r w:rsidR="007B3F95" w:rsidRPr="007B3F95">
        <w:rPr>
          <w:rFonts w:asciiTheme="minorHAnsi" w:hAnsiTheme="minorHAnsi"/>
          <w:sz w:val="24"/>
          <w:szCs w:val="24"/>
        </w:rPr>
        <w:t>)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¿Cómo evitó el gigante que se mesclaran el cielo y la tierra?</w:t>
      </w:r>
      <w:r w:rsidR="007B3F95" w:rsidRPr="007B3F95">
        <w:rPr>
          <w:rFonts w:asciiTheme="minorHAnsi" w:hAnsiTheme="minorHAnsi"/>
          <w:sz w:val="24"/>
          <w:szCs w:val="24"/>
        </w:rPr>
        <w:t xml:space="preserve"> (2ptos)</w:t>
      </w:r>
    </w:p>
    <w:p w:rsidR="00AC11EF" w:rsidRPr="007B3F95" w:rsidRDefault="00AC11E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1EF" w:rsidRPr="007B3F95" w:rsidRDefault="009F497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¿Cómo logró el gigante que su cuerpo perdurará en un mortal?</w:t>
      </w:r>
    </w:p>
    <w:p w:rsidR="009F497F" w:rsidRPr="007B3F95" w:rsidRDefault="009F497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97F" w:rsidRPr="007B3F95" w:rsidRDefault="009F497F" w:rsidP="00AC11EF">
      <w:pPr>
        <w:rPr>
          <w:rFonts w:asciiTheme="minorHAnsi" w:hAnsiTheme="minorHAnsi"/>
          <w:sz w:val="24"/>
          <w:szCs w:val="24"/>
        </w:rPr>
      </w:pPr>
    </w:p>
    <w:p w:rsidR="009F497F" w:rsidRPr="007B3F95" w:rsidRDefault="007B3F95" w:rsidP="00AC11EF">
      <w:pPr>
        <w:rPr>
          <w:rFonts w:asciiTheme="minorHAnsi" w:hAnsiTheme="minorHAnsi"/>
          <w:b/>
          <w:i/>
          <w:sz w:val="24"/>
          <w:szCs w:val="24"/>
        </w:rPr>
      </w:pPr>
      <w:r w:rsidRPr="007B3F95">
        <w:rPr>
          <w:rFonts w:asciiTheme="minorHAnsi" w:hAnsiTheme="minorHAnsi"/>
          <w:b/>
          <w:i/>
          <w:sz w:val="24"/>
          <w:szCs w:val="24"/>
        </w:rPr>
        <w:t xml:space="preserve">ITEM </w:t>
      </w:r>
      <w:r w:rsidR="009F497F" w:rsidRPr="007B3F95">
        <w:rPr>
          <w:rFonts w:asciiTheme="minorHAnsi" w:hAnsiTheme="minorHAnsi"/>
          <w:b/>
          <w:i/>
          <w:sz w:val="24"/>
          <w:szCs w:val="24"/>
        </w:rPr>
        <w:t>III. Elaborar un resumen</w:t>
      </w:r>
    </w:p>
    <w:p w:rsidR="00F12C82" w:rsidRPr="007B3F95" w:rsidRDefault="009F497F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Elige </w:t>
      </w:r>
      <w:r w:rsidR="00F12C82" w:rsidRPr="007B3F95">
        <w:rPr>
          <w:rFonts w:asciiTheme="minorHAnsi" w:hAnsiTheme="minorHAnsi"/>
          <w:sz w:val="24"/>
          <w:szCs w:val="24"/>
        </w:rPr>
        <w:t>el uno de los mitos leídos y elabora un resumen de 12 líneas.</w:t>
      </w:r>
    </w:p>
    <w:p w:rsidR="00F12C82" w:rsidRPr="007B3F95" w:rsidRDefault="00F12C82" w:rsidP="00AC11EF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lastRenderedPageBreak/>
        <w:t>Debes tomar en cuenta los siguientes elementos:</w:t>
      </w:r>
      <w:r w:rsidR="007B3F95" w:rsidRPr="007B3F95">
        <w:rPr>
          <w:rFonts w:asciiTheme="minorHAnsi" w:hAnsiTheme="minorHAnsi"/>
          <w:sz w:val="24"/>
          <w:szCs w:val="24"/>
        </w:rPr>
        <w:t xml:space="preserve"> (1 </w:t>
      </w:r>
      <w:proofErr w:type="spellStart"/>
      <w:r w:rsidR="007B3F95" w:rsidRPr="007B3F95">
        <w:rPr>
          <w:rFonts w:asciiTheme="minorHAnsi" w:hAnsiTheme="minorHAnsi"/>
          <w:sz w:val="24"/>
          <w:szCs w:val="24"/>
        </w:rPr>
        <w:t>pto</w:t>
      </w:r>
      <w:proofErr w:type="spellEnd"/>
      <w:r w:rsidR="007B3F95" w:rsidRPr="007B3F95">
        <w:rPr>
          <w:rFonts w:asciiTheme="minorHAnsi" w:hAnsiTheme="minorHAnsi"/>
          <w:sz w:val="24"/>
          <w:szCs w:val="24"/>
        </w:rPr>
        <w:t xml:space="preserve"> c/u)</w:t>
      </w:r>
    </w:p>
    <w:p w:rsidR="00F12C82" w:rsidRPr="007B3F95" w:rsidRDefault="00F12C82" w:rsidP="00F12C82">
      <w:pPr>
        <w:pStyle w:val="Prrafodelista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Relatar brevemente donde se desarrolla la historia</w:t>
      </w:r>
    </w:p>
    <w:p w:rsidR="00F12C82" w:rsidRPr="007B3F95" w:rsidRDefault="00F12C82" w:rsidP="00F12C82">
      <w:pPr>
        <w:pStyle w:val="Prrafodelista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Nombrar al personaje principal y sus características </w:t>
      </w:r>
    </w:p>
    <w:p w:rsidR="00F12C82" w:rsidRPr="007B3F95" w:rsidRDefault="00F12C82" w:rsidP="00F12C82">
      <w:pPr>
        <w:pStyle w:val="Prrafodelista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Relatar brevemente el conflicto de la historia</w:t>
      </w:r>
    </w:p>
    <w:p w:rsidR="00F12C82" w:rsidRPr="007B3F95" w:rsidRDefault="00F12C82" w:rsidP="00F12C82">
      <w:pPr>
        <w:pStyle w:val="Prrafodelista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 xml:space="preserve">Mencionar la solución del conflicto  </w:t>
      </w:r>
    </w:p>
    <w:p w:rsidR="00F12C82" w:rsidRPr="007B3F95" w:rsidRDefault="00F12C82" w:rsidP="00F12C82">
      <w:pPr>
        <w:pStyle w:val="Prrafodelista"/>
        <w:rPr>
          <w:rFonts w:asciiTheme="minorHAnsi" w:hAnsiTheme="minorHAnsi"/>
          <w:sz w:val="24"/>
          <w:szCs w:val="24"/>
        </w:rPr>
      </w:pPr>
    </w:p>
    <w:p w:rsidR="00F12C82" w:rsidRPr="007B3F95" w:rsidRDefault="00F12C82" w:rsidP="00F12C82">
      <w:pPr>
        <w:rPr>
          <w:rFonts w:asciiTheme="minorHAnsi" w:hAnsiTheme="minorHAnsi"/>
          <w:sz w:val="24"/>
          <w:szCs w:val="24"/>
        </w:rPr>
      </w:pPr>
      <w:r w:rsidRPr="007B3F9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561">
        <w:rPr>
          <w:rFonts w:asciiTheme="minorHAnsi" w:hAnsiTheme="minorHAnsi"/>
          <w:sz w:val="24"/>
          <w:szCs w:val="24"/>
        </w:rPr>
        <w:t>________________________________________________________________</w:t>
      </w:r>
    </w:p>
    <w:sectPr w:rsidR="00F12C82" w:rsidRPr="007B3F95" w:rsidSect="00C34B39">
      <w:type w:val="continuous"/>
      <w:pgSz w:w="12240" w:h="20160" w:code="5"/>
      <w:pgMar w:top="1400" w:right="170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55" w:rsidRDefault="007D5355" w:rsidP="00D33986">
      <w:pPr>
        <w:spacing w:after="0" w:line="240" w:lineRule="auto"/>
      </w:pPr>
      <w:r>
        <w:separator/>
      </w:r>
    </w:p>
  </w:endnote>
  <w:endnote w:type="continuationSeparator" w:id="0">
    <w:p w:rsidR="007D5355" w:rsidRDefault="007D5355" w:rsidP="00D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55" w:rsidRDefault="007D5355" w:rsidP="00D33986">
      <w:pPr>
        <w:spacing w:after="0" w:line="240" w:lineRule="auto"/>
      </w:pPr>
      <w:r>
        <w:separator/>
      </w:r>
    </w:p>
  </w:footnote>
  <w:footnote w:type="continuationSeparator" w:id="0">
    <w:p w:rsidR="007D5355" w:rsidRDefault="007D5355" w:rsidP="00D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2C8"/>
    <w:multiLevelType w:val="hybridMultilevel"/>
    <w:tmpl w:val="24BCBC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575"/>
    <w:multiLevelType w:val="hybridMultilevel"/>
    <w:tmpl w:val="68A02BA6"/>
    <w:lvl w:ilvl="0" w:tplc="32228B6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0154"/>
    <w:multiLevelType w:val="hybridMultilevel"/>
    <w:tmpl w:val="49B88ADE"/>
    <w:lvl w:ilvl="0" w:tplc="2EF82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6650"/>
    <w:multiLevelType w:val="hybridMultilevel"/>
    <w:tmpl w:val="75163A2C"/>
    <w:lvl w:ilvl="0" w:tplc="1E26E22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313B"/>
    <w:multiLevelType w:val="hybridMultilevel"/>
    <w:tmpl w:val="7A904F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74226"/>
    <w:multiLevelType w:val="hybridMultilevel"/>
    <w:tmpl w:val="DF28BE1A"/>
    <w:lvl w:ilvl="0" w:tplc="40763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B77B4"/>
    <w:multiLevelType w:val="hybridMultilevel"/>
    <w:tmpl w:val="F04E69F2"/>
    <w:lvl w:ilvl="0" w:tplc="9D0E88E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098C"/>
    <w:multiLevelType w:val="hybridMultilevel"/>
    <w:tmpl w:val="DE1EC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84908"/>
    <w:multiLevelType w:val="hybridMultilevel"/>
    <w:tmpl w:val="56881D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97C2A"/>
    <w:multiLevelType w:val="hybridMultilevel"/>
    <w:tmpl w:val="4802EF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514"/>
    <w:multiLevelType w:val="hybridMultilevel"/>
    <w:tmpl w:val="0CD4839E"/>
    <w:lvl w:ilvl="0" w:tplc="9D0E88E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F34FB"/>
    <w:multiLevelType w:val="hybridMultilevel"/>
    <w:tmpl w:val="7FA8B0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16BD7"/>
    <w:multiLevelType w:val="hybridMultilevel"/>
    <w:tmpl w:val="897E0B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84F42"/>
    <w:multiLevelType w:val="hybridMultilevel"/>
    <w:tmpl w:val="179E733C"/>
    <w:lvl w:ilvl="0" w:tplc="A2225B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D2113"/>
    <w:multiLevelType w:val="hybridMultilevel"/>
    <w:tmpl w:val="C37C1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20757"/>
    <w:multiLevelType w:val="hybridMultilevel"/>
    <w:tmpl w:val="7A2C8C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849CD"/>
    <w:multiLevelType w:val="hybridMultilevel"/>
    <w:tmpl w:val="125A6B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369D6"/>
    <w:multiLevelType w:val="hybridMultilevel"/>
    <w:tmpl w:val="13C85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E139B"/>
    <w:multiLevelType w:val="hybridMultilevel"/>
    <w:tmpl w:val="3CC482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216B6"/>
    <w:multiLevelType w:val="hybridMultilevel"/>
    <w:tmpl w:val="5B6CC8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C7F89"/>
    <w:multiLevelType w:val="hybridMultilevel"/>
    <w:tmpl w:val="10D63B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519AD"/>
    <w:multiLevelType w:val="hybridMultilevel"/>
    <w:tmpl w:val="52A846EC"/>
    <w:lvl w:ilvl="0" w:tplc="E86C3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36931"/>
    <w:multiLevelType w:val="hybridMultilevel"/>
    <w:tmpl w:val="759C7C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94875"/>
    <w:multiLevelType w:val="hybridMultilevel"/>
    <w:tmpl w:val="EE12EA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257E2"/>
    <w:multiLevelType w:val="hybridMultilevel"/>
    <w:tmpl w:val="6108F4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4711B"/>
    <w:multiLevelType w:val="hybridMultilevel"/>
    <w:tmpl w:val="A0C65B12"/>
    <w:lvl w:ilvl="0" w:tplc="7ACE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F02C2"/>
    <w:multiLevelType w:val="hybridMultilevel"/>
    <w:tmpl w:val="EE8406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00566"/>
    <w:multiLevelType w:val="hybridMultilevel"/>
    <w:tmpl w:val="651C4890"/>
    <w:lvl w:ilvl="0" w:tplc="173803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C3650"/>
    <w:multiLevelType w:val="hybridMultilevel"/>
    <w:tmpl w:val="D08AF0BA"/>
    <w:lvl w:ilvl="0" w:tplc="9D0E88E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3"/>
  </w:num>
  <w:num w:numId="5">
    <w:abstractNumId w:val="15"/>
  </w:num>
  <w:num w:numId="6">
    <w:abstractNumId w:val="20"/>
  </w:num>
  <w:num w:numId="7">
    <w:abstractNumId w:val="16"/>
  </w:num>
  <w:num w:numId="8">
    <w:abstractNumId w:val="22"/>
  </w:num>
  <w:num w:numId="9">
    <w:abstractNumId w:val="26"/>
  </w:num>
  <w:num w:numId="10">
    <w:abstractNumId w:val="24"/>
  </w:num>
  <w:num w:numId="11">
    <w:abstractNumId w:val="11"/>
  </w:num>
  <w:num w:numId="12">
    <w:abstractNumId w:val="28"/>
  </w:num>
  <w:num w:numId="13">
    <w:abstractNumId w:val="10"/>
  </w:num>
  <w:num w:numId="14">
    <w:abstractNumId w:val="6"/>
  </w:num>
  <w:num w:numId="15">
    <w:abstractNumId w:val="27"/>
  </w:num>
  <w:num w:numId="16">
    <w:abstractNumId w:val="14"/>
  </w:num>
  <w:num w:numId="17">
    <w:abstractNumId w:val="2"/>
  </w:num>
  <w:num w:numId="18">
    <w:abstractNumId w:val="4"/>
  </w:num>
  <w:num w:numId="19">
    <w:abstractNumId w:val="1"/>
  </w:num>
  <w:num w:numId="20">
    <w:abstractNumId w:val="0"/>
  </w:num>
  <w:num w:numId="21">
    <w:abstractNumId w:val="12"/>
  </w:num>
  <w:num w:numId="22">
    <w:abstractNumId w:val="9"/>
  </w:num>
  <w:num w:numId="23">
    <w:abstractNumId w:val="25"/>
  </w:num>
  <w:num w:numId="24">
    <w:abstractNumId w:val="7"/>
  </w:num>
  <w:num w:numId="25">
    <w:abstractNumId w:val="19"/>
  </w:num>
  <w:num w:numId="26">
    <w:abstractNumId w:val="3"/>
  </w:num>
  <w:num w:numId="27">
    <w:abstractNumId w:val="18"/>
  </w:num>
  <w:num w:numId="28">
    <w:abstractNumId w:val="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0F"/>
    <w:rsid w:val="00000284"/>
    <w:rsid w:val="000429F4"/>
    <w:rsid w:val="00044EDE"/>
    <w:rsid w:val="00066EE2"/>
    <w:rsid w:val="000749A1"/>
    <w:rsid w:val="00087126"/>
    <w:rsid w:val="00095917"/>
    <w:rsid w:val="000F4D30"/>
    <w:rsid w:val="00114C60"/>
    <w:rsid w:val="0013720A"/>
    <w:rsid w:val="00146251"/>
    <w:rsid w:val="00197094"/>
    <w:rsid w:val="001B758C"/>
    <w:rsid w:val="001D6CD5"/>
    <w:rsid w:val="00205736"/>
    <w:rsid w:val="00222D12"/>
    <w:rsid w:val="002660F0"/>
    <w:rsid w:val="00290F6E"/>
    <w:rsid w:val="00293773"/>
    <w:rsid w:val="002A6E25"/>
    <w:rsid w:val="002B4A06"/>
    <w:rsid w:val="002E1561"/>
    <w:rsid w:val="002F7D92"/>
    <w:rsid w:val="00330446"/>
    <w:rsid w:val="00354962"/>
    <w:rsid w:val="0037133F"/>
    <w:rsid w:val="003760EA"/>
    <w:rsid w:val="00386812"/>
    <w:rsid w:val="003F4BA8"/>
    <w:rsid w:val="00411873"/>
    <w:rsid w:val="004429A0"/>
    <w:rsid w:val="00445068"/>
    <w:rsid w:val="00452FB6"/>
    <w:rsid w:val="0045447F"/>
    <w:rsid w:val="0046099E"/>
    <w:rsid w:val="00470960"/>
    <w:rsid w:val="00482325"/>
    <w:rsid w:val="004967EE"/>
    <w:rsid w:val="004970F6"/>
    <w:rsid w:val="004D5B60"/>
    <w:rsid w:val="00501116"/>
    <w:rsid w:val="00521469"/>
    <w:rsid w:val="00523829"/>
    <w:rsid w:val="0055443E"/>
    <w:rsid w:val="00557203"/>
    <w:rsid w:val="00564826"/>
    <w:rsid w:val="00573EBB"/>
    <w:rsid w:val="005A01DD"/>
    <w:rsid w:val="005A0A3F"/>
    <w:rsid w:val="005B6A06"/>
    <w:rsid w:val="005C0C9B"/>
    <w:rsid w:val="005D49A0"/>
    <w:rsid w:val="006225D1"/>
    <w:rsid w:val="00630497"/>
    <w:rsid w:val="006440F9"/>
    <w:rsid w:val="0068030F"/>
    <w:rsid w:val="006D4A3E"/>
    <w:rsid w:val="00727156"/>
    <w:rsid w:val="007B3F95"/>
    <w:rsid w:val="007D0633"/>
    <w:rsid w:val="007D5355"/>
    <w:rsid w:val="00826640"/>
    <w:rsid w:val="008B7954"/>
    <w:rsid w:val="008C7DF2"/>
    <w:rsid w:val="008E19FF"/>
    <w:rsid w:val="008F177A"/>
    <w:rsid w:val="00911950"/>
    <w:rsid w:val="0092691A"/>
    <w:rsid w:val="00944C6E"/>
    <w:rsid w:val="00955DBD"/>
    <w:rsid w:val="00965C5A"/>
    <w:rsid w:val="0097002E"/>
    <w:rsid w:val="009775E9"/>
    <w:rsid w:val="00990635"/>
    <w:rsid w:val="009B561C"/>
    <w:rsid w:val="009D53C8"/>
    <w:rsid w:val="009E30A1"/>
    <w:rsid w:val="009F497F"/>
    <w:rsid w:val="00A24529"/>
    <w:rsid w:val="00A37730"/>
    <w:rsid w:val="00AA5808"/>
    <w:rsid w:val="00AC11EF"/>
    <w:rsid w:val="00AE0D68"/>
    <w:rsid w:val="00AE4083"/>
    <w:rsid w:val="00B159EA"/>
    <w:rsid w:val="00B21514"/>
    <w:rsid w:val="00B76A2C"/>
    <w:rsid w:val="00BB0E98"/>
    <w:rsid w:val="00BC3EEC"/>
    <w:rsid w:val="00C34B39"/>
    <w:rsid w:val="00C374A1"/>
    <w:rsid w:val="00C40621"/>
    <w:rsid w:val="00C44D69"/>
    <w:rsid w:val="00C57009"/>
    <w:rsid w:val="00C744EF"/>
    <w:rsid w:val="00C76FE6"/>
    <w:rsid w:val="00C935EC"/>
    <w:rsid w:val="00CE6710"/>
    <w:rsid w:val="00D1534A"/>
    <w:rsid w:val="00D15C8F"/>
    <w:rsid w:val="00D33986"/>
    <w:rsid w:val="00D42F68"/>
    <w:rsid w:val="00D531FE"/>
    <w:rsid w:val="00D62EBC"/>
    <w:rsid w:val="00D64BE6"/>
    <w:rsid w:val="00D90859"/>
    <w:rsid w:val="00D924EF"/>
    <w:rsid w:val="00D97068"/>
    <w:rsid w:val="00DA32E6"/>
    <w:rsid w:val="00DE4225"/>
    <w:rsid w:val="00DF55B5"/>
    <w:rsid w:val="00E1210A"/>
    <w:rsid w:val="00E300A5"/>
    <w:rsid w:val="00E40514"/>
    <w:rsid w:val="00EC11A5"/>
    <w:rsid w:val="00EC3E4C"/>
    <w:rsid w:val="00ED22D2"/>
    <w:rsid w:val="00ED6E0B"/>
    <w:rsid w:val="00F12C82"/>
    <w:rsid w:val="00F2684A"/>
    <w:rsid w:val="00F27A9F"/>
    <w:rsid w:val="00F4674B"/>
    <w:rsid w:val="00F616F4"/>
    <w:rsid w:val="00F67B9B"/>
    <w:rsid w:val="00F83D8C"/>
    <w:rsid w:val="00FA130D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3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339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33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33986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E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1A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65C5A"/>
    <w:pPr>
      <w:widowControl w:val="0"/>
      <w:spacing w:after="0" w:line="240" w:lineRule="auto"/>
    </w:pPr>
    <w:rPr>
      <w:rFonts w:ascii="Century" w:eastAsia="Century" w:hAnsi="Century" w:cs="Century"/>
      <w:lang w:val="en-US"/>
    </w:rPr>
  </w:style>
  <w:style w:type="table" w:customStyle="1" w:styleId="TableNormal">
    <w:name w:val="Table Normal"/>
    <w:uiPriority w:val="2"/>
    <w:semiHidden/>
    <w:unhideWhenUsed/>
    <w:qFormat/>
    <w:rsid w:val="00965C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3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339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33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33986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8E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1A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65C5A"/>
    <w:pPr>
      <w:widowControl w:val="0"/>
      <w:spacing w:after="0" w:line="240" w:lineRule="auto"/>
    </w:pPr>
    <w:rPr>
      <w:rFonts w:ascii="Century" w:eastAsia="Century" w:hAnsi="Century" w:cs="Century"/>
      <w:lang w:val="en-US"/>
    </w:rPr>
  </w:style>
  <w:style w:type="table" w:customStyle="1" w:styleId="TableNormal">
    <w:name w:val="Table Normal"/>
    <w:uiPriority w:val="2"/>
    <w:semiHidden/>
    <w:unhideWhenUsed/>
    <w:qFormat/>
    <w:rsid w:val="00965C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F795-73E5-481D-B3BD-F6E02CEA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benja</cp:lastModifiedBy>
  <cp:revision>4</cp:revision>
  <dcterms:created xsi:type="dcterms:W3CDTF">2020-03-20T22:52:00Z</dcterms:created>
  <dcterms:modified xsi:type="dcterms:W3CDTF">2020-03-24T12:15:00Z</dcterms:modified>
</cp:coreProperties>
</file>